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515"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727"/>
        <w:gridCol w:w="3836"/>
        <w:gridCol w:w="1701"/>
        <w:gridCol w:w="824"/>
        <w:gridCol w:w="2409"/>
        <w:gridCol w:w="18"/>
      </w:tblGrid>
      <w:tr w14:paraId="38F7592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727"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540DAB83">
            <w:pPr>
              <w:widowControl/>
              <w:spacing w:line="360" w:lineRule="auto"/>
              <w:jc w:val="center"/>
              <w:rPr>
                <w:rFonts w:ascii="Times New Roman" w:hAnsi="Times New Roman"/>
              </w:rPr>
            </w:pPr>
            <w:bookmarkStart w:id="0" w:name="_GoBack"/>
            <w:bookmarkEnd w:id="0"/>
            <w:r>
              <w:rPr>
                <w:rStyle w:val="12"/>
                <w:rFonts w:ascii="Times New Roman" w:hAnsi="Times New Roman"/>
                <w:kern w:val="0"/>
                <w:sz w:val="24"/>
              </w:rPr>
              <w:t>课题</w:t>
            </w:r>
          </w:p>
        </w:tc>
        <w:tc>
          <w:tcPr>
            <w:tcW w:w="3836" w:type="dxa"/>
            <w:tcBorders>
              <w:top w:val="single" w:color="000000" w:sz="8" w:space="0"/>
              <w:left w:val="nil"/>
              <w:bottom w:val="single" w:color="000000" w:sz="8" w:space="0"/>
              <w:right w:val="single" w:color="000000" w:sz="8" w:space="0"/>
            </w:tcBorders>
            <w:shd w:val="clear" w:color="auto" w:fill="D7D7D7"/>
            <w:vAlign w:val="center"/>
          </w:tcPr>
          <w:p w14:paraId="0BA28F57">
            <w:pPr>
              <w:spacing w:line="440" w:lineRule="exact"/>
              <w:jc w:val="center"/>
              <w:rPr>
                <w:rFonts w:ascii="Times New Roman" w:hAnsi="Times New Roman"/>
              </w:rPr>
            </w:pPr>
            <w:r>
              <w:rPr>
                <w:rFonts w:hint="eastAsia" w:ascii="宋体" w:hAnsi="宋体" w:cs="宋体"/>
                <w:b/>
                <w:sz w:val="30"/>
                <w:szCs w:val="30"/>
              </w:rPr>
              <w:t>语文园地三</w:t>
            </w:r>
          </w:p>
        </w:tc>
        <w:tc>
          <w:tcPr>
            <w:tcW w:w="1701" w:type="dxa"/>
            <w:tcBorders>
              <w:top w:val="single" w:color="000000" w:sz="8" w:space="0"/>
              <w:left w:val="nil"/>
              <w:bottom w:val="single" w:color="000000" w:sz="8" w:space="0"/>
              <w:right w:val="single" w:color="000000" w:sz="8" w:space="0"/>
            </w:tcBorders>
            <w:shd w:val="clear" w:color="auto" w:fill="D7D7D7"/>
            <w:vAlign w:val="center"/>
          </w:tcPr>
          <w:p w14:paraId="798C3370">
            <w:pPr>
              <w:widowControl/>
              <w:spacing w:line="360" w:lineRule="auto"/>
              <w:jc w:val="center"/>
              <w:rPr>
                <w:rFonts w:ascii="Times New Roman" w:hAnsi="Times New Roman"/>
              </w:rPr>
            </w:pPr>
            <w:r>
              <w:rPr>
                <w:rStyle w:val="12"/>
                <w:rFonts w:ascii="Times New Roman" w:hAnsi="Times New Roman"/>
                <w:kern w:val="0"/>
                <w:sz w:val="24"/>
              </w:rPr>
              <w:t>授课时间</w:t>
            </w:r>
          </w:p>
        </w:tc>
        <w:tc>
          <w:tcPr>
            <w:tcW w:w="3251" w:type="dxa"/>
            <w:gridSpan w:val="3"/>
            <w:tcBorders>
              <w:top w:val="single" w:color="000000" w:sz="8" w:space="0"/>
              <w:left w:val="nil"/>
              <w:bottom w:val="single" w:color="000000" w:sz="8" w:space="0"/>
              <w:right w:val="single" w:color="000000" w:sz="8" w:space="0"/>
            </w:tcBorders>
            <w:shd w:val="clear" w:color="auto" w:fill="D7D7D7"/>
            <w:vAlign w:val="center"/>
          </w:tcPr>
          <w:p w14:paraId="64BE60A1">
            <w:pPr>
              <w:widowControl/>
              <w:spacing w:line="360" w:lineRule="auto"/>
              <w:jc w:val="center"/>
              <w:rPr>
                <w:rFonts w:ascii="Times New Roman" w:hAnsi="Times New Roman"/>
              </w:rPr>
            </w:pPr>
            <w:r>
              <w:rPr>
                <w:rFonts w:ascii="Times New Roman" w:hAnsi="Times New Roman"/>
                <w:kern w:val="0"/>
                <w:sz w:val="28"/>
                <w:szCs w:val="28"/>
              </w:rPr>
              <w:t>2课时</w:t>
            </w:r>
            <w:r>
              <w:rPr>
                <w:rFonts w:ascii="Times New Roman" w:hAnsi="Times New Roman"/>
                <w:kern w:val="0"/>
                <w:sz w:val="24"/>
              </w:rPr>
              <w:t> </w:t>
            </w:r>
          </w:p>
        </w:tc>
      </w:tr>
      <w:tr w14:paraId="4B6312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06E7CA69">
            <w:pPr>
              <w:widowControl/>
              <w:spacing w:line="360" w:lineRule="auto"/>
              <w:jc w:val="center"/>
              <w:rPr>
                <w:rFonts w:ascii="Times New Roman" w:hAnsi="Times New Roman"/>
              </w:rPr>
            </w:pPr>
            <w:r>
              <w:rPr>
                <w:rStyle w:val="12"/>
                <w:rFonts w:ascii="Times New Roman" w:hAnsi="Times New Roman"/>
                <w:kern w:val="0"/>
                <w:sz w:val="24"/>
              </w:rPr>
              <w:t>教学</w:t>
            </w:r>
          </w:p>
          <w:p w14:paraId="55E76979">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4"/>
            <w:tcBorders>
              <w:top w:val="nil"/>
              <w:left w:val="nil"/>
              <w:bottom w:val="single" w:color="000000" w:sz="8" w:space="0"/>
              <w:right w:val="single" w:color="000000" w:sz="8" w:space="0"/>
            </w:tcBorders>
            <w:vAlign w:val="center"/>
          </w:tcPr>
          <w:p w14:paraId="29F639F8">
            <w:pPr>
              <w:widowControl/>
              <w:spacing w:line="440" w:lineRule="exact"/>
              <w:ind w:firstLine="600" w:firstLineChars="250"/>
              <w:jc w:val="left"/>
              <w:rPr>
                <w:rFonts w:ascii="宋体" w:hAnsi="宋体" w:cs="宋体"/>
                <w:kern w:val="0"/>
                <w:sz w:val="24"/>
              </w:rPr>
            </w:pPr>
            <w:r>
              <w:rPr>
                <w:rFonts w:hint="eastAsia" w:ascii="宋体" w:hAnsi="宋体" w:cs="宋体"/>
                <w:kern w:val="0"/>
                <w:sz w:val="24"/>
              </w:rPr>
              <w:t>1.</w:t>
            </w:r>
            <w:r>
              <w:rPr>
                <w:rFonts w:hint="eastAsia" w:ascii="宋体" w:hAnsi="宋体" w:cs="宋体"/>
                <w:color w:val="000000"/>
                <w:kern w:val="0"/>
                <w:sz w:val="24"/>
              </w:rPr>
              <w:t>学用字词句，认真读词语，知道同音字的不同用法，并用“一边……一边……”造句。</w:t>
            </w:r>
          </w:p>
          <w:p w14:paraId="61D3D488">
            <w:pPr>
              <w:spacing w:line="440" w:lineRule="exact"/>
              <w:rPr>
                <w:rFonts w:ascii="Times New Roman" w:hAnsi="Times New Roman"/>
              </w:rPr>
            </w:pPr>
            <w:r>
              <w:rPr>
                <w:rFonts w:hint="eastAsia" w:ascii="宋体" w:hAnsi="宋体" w:cs="宋体"/>
                <w:sz w:val="24"/>
              </w:rPr>
              <w:t xml:space="preserve">     2.</w:t>
            </w:r>
            <w:r>
              <w:rPr>
                <w:rFonts w:hint="eastAsia" w:ascii="宋体" w:hAnsi="宋体" w:cs="宋体"/>
                <w:color w:val="000000"/>
                <w:sz w:val="24"/>
              </w:rPr>
              <w:t>通过看图、感悟、体验、诵读，体会古诗，帮助小学生积累好词好句和诗歌。</w:t>
            </w:r>
            <w:r>
              <w:rPr>
                <w:rFonts w:hint="eastAsia" w:ascii="宋体" w:hAnsi="宋体" w:cs="宋体"/>
                <w:color w:val="000000"/>
                <w:sz w:val="24"/>
              </w:rPr>
              <w:br w:type="textWrapping"/>
            </w:r>
            <w:r>
              <w:rPr>
                <w:rFonts w:hint="eastAsia" w:ascii="宋体" w:hAnsi="宋体" w:cs="宋体"/>
                <w:color w:val="000000"/>
                <w:sz w:val="24"/>
              </w:rPr>
              <w:t xml:space="preserve">     3．学会写话，介绍自己的玩具。</w:t>
            </w:r>
          </w:p>
        </w:tc>
      </w:tr>
      <w:tr w14:paraId="4069C09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65A4F97A">
            <w:pPr>
              <w:widowControl/>
              <w:spacing w:line="360" w:lineRule="auto"/>
              <w:jc w:val="center"/>
              <w:rPr>
                <w:rFonts w:ascii="Times New Roman" w:hAnsi="Times New Roman"/>
              </w:rPr>
            </w:pPr>
            <w:r>
              <w:rPr>
                <w:rStyle w:val="12"/>
                <w:rFonts w:ascii="Times New Roman" w:hAnsi="Times New Roman"/>
                <w:kern w:val="0"/>
                <w:sz w:val="24"/>
              </w:rPr>
              <w:t>教学</w:t>
            </w:r>
          </w:p>
          <w:p w14:paraId="6E8F35F3">
            <w:pPr>
              <w:widowControl/>
              <w:spacing w:line="360" w:lineRule="auto"/>
              <w:jc w:val="center"/>
              <w:rPr>
                <w:rFonts w:ascii="Times New Roman" w:hAnsi="Times New Roman"/>
              </w:rPr>
            </w:pPr>
            <w:r>
              <w:rPr>
                <w:rStyle w:val="12"/>
                <w:rFonts w:ascii="Times New Roman" w:hAnsi="Times New Roman"/>
                <w:kern w:val="0"/>
                <w:sz w:val="24"/>
              </w:rPr>
              <w:t>重点</w:t>
            </w:r>
          </w:p>
        </w:tc>
        <w:tc>
          <w:tcPr>
            <w:tcW w:w="8770" w:type="dxa"/>
            <w:gridSpan w:val="4"/>
            <w:tcBorders>
              <w:top w:val="nil"/>
              <w:left w:val="nil"/>
              <w:bottom w:val="single" w:color="000000" w:sz="8" w:space="0"/>
              <w:right w:val="single" w:color="000000" w:sz="8" w:space="0"/>
            </w:tcBorders>
            <w:vAlign w:val="center"/>
          </w:tcPr>
          <w:p w14:paraId="61B0008C">
            <w:pPr>
              <w:spacing w:line="440" w:lineRule="exact"/>
              <w:ind w:firstLine="432" w:firstLineChars="180"/>
              <w:rPr>
                <w:rFonts w:ascii="Times New Roman" w:hAnsi="Times New Roman" w:eastAsiaTheme="minorEastAsia"/>
                <w:sz w:val="24"/>
              </w:rPr>
            </w:pPr>
            <w:r>
              <w:rPr>
                <w:rFonts w:hint="eastAsia" w:ascii="宋体" w:hAnsi="宋体" w:cs="宋体"/>
                <w:color w:val="000000"/>
                <w:sz w:val="24"/>
              </w:rPr>
              <w:t>学会写话，介绍自己的玩具，</w:t>
            </w:r>
            <w:r>
              <w:rPr>
                <w:rFonts w:hint="eastAsia" w:ascii="宋体" w:hAnsi="宋体" w:cs="宋体"/>
                <w:b/>
                <w:color w:val="FF00FF"/>
                <w:sz w:val="24"/>
              </w:rPr>
              <w:t xml:space="preserve"> </w:t>
            </w:r>
            <w:r>
              <w:rPr>
                <w:rFonts w:hint="eastAsia" w:ascii="宋体" w:hAnsi="宋体" w:cs="宋体"/>
                <w:color w:val="000000"/>
                <w:sz w:val="24"/>
              </w:rPr>
              <w:t>积累成语，儿歌。</w:t>
            </w:r>
          </w:p>
        </w:tc>
      </w:tr>
      <w:tr w14:paraId="34B47E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148BFB3C">
            <w:pPr>
              <w:widowControl/>
              <w:spacing w:line="360" w:lineRule="auto"/>
              <w:jc w:val="center"/>
              <w:rPr>
                <w:rFonts w:ascii="Times New Roman" w:hAnsi="Times New Roman"/>
              </w:rPr>
            </w:pPr>
            <w:r>
              <w:rPr>
                <w:rStyle w:val="12"/>
                <w:rFonts w:ascii="Times New Roman" w:hAnsi="Times New Roman"/>
                <w:kern w:val="0"/>
                <w:sz w:val="24"/>
              </w:rPr>
              <w:t>教学</w:t>
            </w:r>
          </w:p>
          <w:p w14:paraId="4AF6B79D">
            <w:pPr>
              <w:widowControl/>
              <w:spacing w:line="360" w:lineRule="auto"/>
              <w:jc w:val="center"/>
              <w:rPr>
                <w:rStyle w:val="12"/>
                <w:rFonts w:ascii="Times New Roman" w:hAnsi="Times New Roman"/>
                <w:kern w:val="0"/>
                <w:sz w:val="24"/>
              </w:rPr>
            </w:pPr>
            <w:r>
              <w:rPr>
                <w:rStyle w:val="12"/>
                <w:rFonts w:ascii="Times New Roman" w:hAnsi="Times New Roman"/>
                <w:kern w:val="0"/>
                <w:sz w:val="24"/>
              </w:rPr>
              <w:t>难点</w:t>
            </w:r>
          </w:p>
        </w:tc>
        <w:tc>
          <w:tcPr>
            <w:tcW w:w="8770" w:type="dxa"/>
            <w:gridSpan w:val="4"/>
            <w:tcBorders>
              <w:top w:val="nil"/>
              <w:left w:val="nil"/>
              <w:bottom w:val="single" w:color="000000" w:sz="8" w:space="0"/>
              <w:right w:val="single" w:color="000000" w:sz="8" w:space="0"/>
            </w:tcBorders>
            <w:vAlign w:val="center"/>
          </w:tcPr>
          <w:p w14:paraId="25131E6A">
            <w:pPr>
              <w:spacing w:line="440" w:lineRule="exact"/>
              <w:ind w:firstLine="480" w:firstLineChars="200"/>
              <w:rPr>
                <w:rFonts w:ascii="Times New Roman" w:hAnsi="Times New Roman"/>
              </w:rPr>
            </w:pPr>
            <w:r>
              <w:rPr>
                <w:rFonts w:hint="eastAsia" w:ascii="宋体" w:hAnsi="宋体" w:cs="宋体"/>
                <w:color w:val="000000"/>
                <w:sz w:val="24"/>
              </w:rPr>
              <w:t>听《王二小》的故事，学会根据图片讲述故事。</w:t>
            </w:r>
          </w:p>
        </w:tc>
      </w:tr>
      <w:tr w14:paraId="48A86B1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582" w:hRule="atLeast"/>
          <w:jc w:val="center"/>
        </w:trPr>
        <w:tc>
          <w:tcPr>
            <w:tcW w:w="9497" w:type="dxa"/>
            <w:gridSpan w:val="5"/>
            <w:tcBorders>
              <w:top w:val="nil"/>
              <w:left w:val="single" w:color="000000" w:sz="8" w:space="0"/>
              <w:bottom w:val="single" w:color="auto" w:sz="8" w:space="0"/>
              <w:right w:val="single" w:color="000000" w:sz="8" w:space="0"/>
            </w:tcBorders>
            <w:shd w:val="clear" w:color="auto" w:fill="D7D7D7"/>
            <w:vAlign w:val="center"/>
          </w:tcPr>
          <w:p w14:paraId="0AE73F87">
            <w:pPr>
              <w:widowControl/>
              <w:spacing w:line="360" w:lineRule="auto"/>
              <w:jc w:val="center"/>
              <w:rPr>
                <w:rStyle w:val="12"/>
                <w:rFonts w:ascii="Times New Roman" w:hAnsi="Times New Roman"/>
                <w:kern w:val="0"/>
                <w:sz w:val="24"/>
              </w:rPr>
            </w:pPr>
            <w:r>
              <w:rPr>
                <w:rStyle w:val="12"/>
                <w:rFonts w:ascii="Times New Roman" w:hAnsi="Times New Roman"/>
                <w:kern w:val="0"/>
                <w:sz w:val="24"/>
              </w:rPr>
              <w:t>第一课时</w:t>
            </w:r>
          </w:p>
        </w:tc>
      </w:tr>
      <w:tr w14:paraId="02D1592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16A35361">
            <w:pPr>
              <w:widowControl/>
              <w:spacing w:line="360" w:lineRule="auto"/>
              <w:jc w:val="center"/>
              <w:rPr>
                <w:rFonts w:ascii="Times New Roman" w:hAnsi="Times New Roman"/>
              </w:rPr>
            </w:pPr>
            <w:r>
              <w:rPr>
                <w:rStyle w:val="12"/>
                <w:rFonts w:ascii="Times New Roman" w:hAnsi="Times New Roman"/>
                <w:kern w:val="0"/>
                <w:sz w:val="24"/>
              </w:rPr>
              <w:t>教学</w:t>
            </w:r>
          </w:p>
          <w:p w14:paraId="04BD67BD">
            <w:pPr>
              <w:widowControl/>
              <w:spacing w:line="360" w:lineRule="auto"/>
              <w:jc w:val="center"/>
              <w:rPr>
                <w:rFonts w:ascii="Times New Roman" w:hAnsi="Times New Roman"/>
              </w:rPr>
            </w:pPr>
            <w:r>
              <w:rPr>
                <w:rStyle w:val="12"/>
                <w:rFonts w:ascii="Times New Roman" w:hAnsi="Times New Roman"/>
                <w:kern w:val="0"/>
                <w:sz w:val="24"/>
              </w:rPr>
              <w:t>目标</w:t>
            </w:r>
          </w:p>
        </w:tc>
        <w:tc>
          <w:tcPr>
            <w:tcW w:w="8770" w:type="dxa"/>
            <w:gridSpan w:val="4"/>
            <w:tcBorders>
              <w:top w:val="nil"/>
              <w:left w:val="nil"/>
              <w:bottom w:val="single" w:color="000000" w:sz="8" w:space="0"/>
              <w:right w:val="single" w:color="000000" w:sz="8" w:space="0"/>
            </w:tcBorders>
            <w:vAlign w:val="center"/>
          </w:tcPr>
          <w:p w14:paraId="18F84265">
            <w:pPr>
              <w:widowControl/>
              <w:spacing w:line="440" w:lineRule="exact"/>
              <w:ind w:firstLine="480"/>
              <w:jc w:val="left"/>
              <w:rPr>
                <w:rFonts w:ascii="宋体" w:hAnsi="宋体" w:cs="宋体"/>
                <w:color w:val="000000"/>
                <w:kern w:val="0"/>
                <w:sz w:val="24"/>
              </w:rPr>
            </w:pPr>
            <w:r>
              <w:rPr>
                <w:rFonts w:hint="eastAsia" w:ascii="宋体" w:hAnsi="宋体" w:cs="宋体"/>
                <w:kern w:val="0"/>
                <w:sz w:val="24"/>
              </w:rPr>
              <w:t>1.</w:t>
            </w:r>
            <w:r>
              <w:rPr>
                <w:rFonts w:hint="eastAsia" w:ascii="宋体" w:hAnsi="宋体" w:cs="宋体"/>
                <w:color w:val="000000"/>
                <w:kern w:val="0"/>
                <w:sz w:val="24"/>
              </w:rPr>
              <w:t>学用字词句，认真读词语，会辨别形近字，并用“一边……一边……”造句。</w:t>
            </w:r>
          </w:p>
          <w:p w14:paraId="28F83FDE">
            <w:pPr>
              <w:widowControl/>
              <w:spacing w:line="440" w:lineRule="exact"/>
              <w:ind w:firstLine="480"/>
              <w:jc w:val="left"/>
              <w:rPr>
                <w:rFonts w:ascii="Times New Roman" w:hAnsi="Times New Roman"/>
                <w:color w:val="00B050"/>
              </w:rPr>
            </w:pPr>
            <w:r>
              <w:rPr>
                <w:rFonts w:hint="eastAsia" w:ascii="宋体" w:hAnsi="宋体" w:cs="宋体"/>
                <w:kern w:val="0"/>
                <w:sz w:val="24"/>
              </w:rPr>
              <w:t>2.</w:t>
            </w:r>
            <w:r>
              <w:rPr>
                <w:rFonts w:hint="eastAsia" w:ascii="宋体" w:hAnsi="宋体" w:cs="宋体"/>
                <w:color w:val="000000"/>
                <w:kern w:val="0"/>
                <w:sz w:val="24"/>
              </w:rPr>
              <w:t>学会写话，介绍自己的玩具。</w:t>
            </w:r>
          </w:p>
        </w:tc>
      </w:tr>
      <w:tr w14:paraId="7338308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6FD03B49">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1AC4D8B8">
            <w:pPr>
              <w:widowControl/>
              <w:spacing w:line="360" w:lineRule="auto"/>
              <w:jc w:val="center"/>
              <w:rPr>
                <w:rStyle w:val="12"/>
                <w:rFonts w:ascii="Times New Roman" w:hAnsi="Times New Roman"/>
                <w:kern w:val="0"/>
                <w:sz w:val="24"/>
              </w:rPr>
            </w:pPr>
            <w:r>
              <w:rPr>
                <w:rStyle w:val="12"/>
                <w:rFonts w:ascii="Times New Roman" w:hAnsi="Times New Roman"/>
                <w:kern w:val="0"/>
                <w:sz w:val="24"/>
              </w:rPr>
              <w:t>准备</w:t>
            </w:r>
          </w:p>
        </w:tc>
        <w:tc>
          <w:tcPr>
            <w:tcW w:w="8770" w:type="dxa"/>
            <w:gridSpan w:val="4"/>
            <w:tcBorders>
              <w:top w:val="nil"/>
              <w:left w:val="nil"/>
              <w:bottom w:val="single" w:color="000000" w:sz="8" w:space="0"/>
              <w:right w:val="single" w:color="000000" w:sz="8" w:space="0"/>
            </w:tcBorders>
            <w:vAlign w:val="center"/>
          </w:tcPr>
          <w:p w14:paraId="19CC94C8">
            <w:pPr>
              <w:pStyle w:val="8"/>
              <w:spacing w:beforeAutospacing="0" w:afterAutospacing="0" w:line="440" w:lineRule="exact"/>
              <w:ind w:firstLine="420"/>
              <w:rPr>
                <w:rFonts w:ascii="Times New Roman" w:hAnsi="Times New Roman"/>
              </w:rPr>
            </w:pPr>
            <w:r>
              <w:rPr>
                <w:rFonts w:hint="eastAsia"/>
              </w:rPr>
              <w:t>生字卡片、教学课件等</w:t>
            </w:r>
          </w:p>
        </w:tc>
      </w:tr>
      <w:tr w14:paraId="3EC6121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544" w:hRule="atLeast"/>
          <w:jc w:val="center"/>
        </w:trPr>
        <w:tc>
          <w:tcPr>
            <w:tcW w:w="7088" w:type="dxa"/>
            <w:gridSpan w:val="4"/>
            <w:tcBorders>
              <w:top w:val="nil"/>
              <w:left w:val="single" w:color="000000" w:sz="8" w:space="0"/>
              <w:bottom w:val="single" w:color="auto" w:sz="8" w:space="0"/>
              <w:right w:val="single" w:color="000000" w:sz="8" w:space="0"/>
            </w:tcBorders>
            <w:vAlign w:val="center"/>
          </w:tcPr>
          <w:p w14:paraId="0B05E353">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409" w:type="dxa"/>
            <w:tcBorders>
              <w:top w:val="nil"/>
              <w:left w:val="nil"/>
              <w:bottom w:val="single" w:color="auto" w:sz="8" w:space="0"/>
              <w:right w:val="single" w:color="000000" w:sz="8" w:space="0"/>
            </w:tcBorders>
            <w:vAlign w:val="center"/>
          </w:tcPr>
          <w:p w14:paraId="70042EBC">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3C069EF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67A0A09B">
            <w:pPr>
              <w:widowControl/>
              <w:spacing w:line="360" w:lineRule="auto"/>
              <w:jc w:val="center"/>
              <w:rPr>
                <w:rFonts w:ascii="Times New Roman" w:hAnsi="Times New Roman"/>
              </w:rPr>
            </w:pPr>
            <w:r>
              <w:rPr>
                <w:rStyle w:val="12"/>
                <w:rFonts w:ascii="Times New Roman" w:hAnsi="Times New Roman"/>
                <w:kern w:val="0"/>
                <w:sz w:val="24"/>
              </w:rPr>
              <w:t>导入</w:t>
            </w:r>
          </w:p>
          <w:p w14:paraId="39AEF19D">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3"/>
            <w:tcBorders>
              <w:top w:val="nil"/>
              <w:left w:val="nil"/>
              <w:bottom w:val="single" w:color="000000" w:sz="8" w:space="0"/>
              <w:right w:val="single" w:color="000000" w:sz="8" w:space="0"/>
            </w:tcBorders>
            <w:vAlign w:val="center"/>
          </w:tcPr>
          <w:p w14:paraId="71EBDC7A">
            <w:pPr>
              <w:widowControl/>
              <w:tabs>
                <w:tab w:val="left" w:pos="6104"/>
              </w:tabs>
              <w:spacing w:line="440" w:lineRule="exact"/>
              <w:ind w:right="113" w:rightChars="54"/>
              <w:rPr>
                <w:rFonts w:ascii="宋体" w:hAnsi="宋体" w:cs="宋体"/>
                <w:b/>
                <w:bCs/>
                <w:color w:val="FF00FF"/>
                <w:sz w:val="24"/>
              </w:rPr>
            </w:pPr>
            <w:r>
              <w:rPr>
                <w:rFonts w:hint="eastAsia" w:ascii="宋体" w:hAnsi="宋体" w:cs="宋体"/>
                <w:b/>
                <w:bCs/>
                <w:color w:val="FF00FF"/>
                <w:sz w:val="24"/>
              </w:rPr>
              <w:t>一、揭题导入</w:t>
            </w:r>
            <w:r>
              <w:rPr>
                <w:rFonts w:hint="eastAsia" w:ascii="宋体" w:hAnsi="宋体" w:cs="宋体"/>
                <w:b/>
                <w:bCs/>
                <w:color w:val="FF0000"/>
                <w:sz w:val="24"/>
              </w:rPr>
              <w:t>。</w:t>
            </w:r>
          </w:p>
          <w:p w14:paraId="1E8F9B31">
            <w:pPr>
              <w:widowControl/>
              <w:tabs>
                <w:tab w:val="left" w:pos="6104"/>
              </w:tabs>
              <w:spacing w:line="440" w:lineRule="exact"/>
              <w:ind w:right="113" w:rightChars="54"/>
              <w:jc w:val="left"/>
              <w:rPr>
                <w:rFonts w:ascii="Times New Roman" w:hAnsi="Times New Roman"/>
              </w:rPr>
            </w:pPr>
            <w:r>
              <w:rPr>
                <w:rFonts w:hint="eastAsia" w:ascii="宋体" w:hAnsi="宋体" w:cs="宋体"/>
                <w:color w:val="000000"/>
                <w:kern w:val="0"/>
                <w:sz w:val="24"/>
              </w:rPr>
              <w:t xml:space="preserve">     今天我们学习“语文园地三”的内容。</w:t>
            </w:r>
            <w:r>
              <w:rPr>
                <w:rFonts w:hint="eastAsia" w:ascii="宋体" w:hAnsi="宋体" w:cs="宋体"/>
                <w:color w:val="FF0000"/>
                <w:kern w:val="0"/>
                <w:sz w:val="24"/>
              </w:rPr>
              <w:t>（板书：语文园地三）</w:t>
            </w:r>
          </w:p>
        </w:tc>
        <w:tc>
          <w:tcPr>
            <w:tcW w:w="2409" w:type="dxa"/>
            <w:tcBorders>
              <w:top w:val="nil"/>
              <w:left w:val="nil"/>
              <w:bottom w:val="single" w:color="auto" w:sz="8" w:space="0"/>
              <w:right w:val="single" w:color="000000" w:sz="8" w:space="0"/>
            </w:tcBorders>
          </w:tcPr>
          <w:p w14:paraId="7D789403">
            <w:pPr>
              <w:tabs>
                <w:tab w:val="left" w:pos="6237"/>
              </w:tabs>
              <w:spacing w:line="360" w:lineRule="auto"/>
              <w:rPr>
                <w:rFonts w:ascii="Times New Roman" w:hAnsi="Times New Roman"/>
                <w:sz w:val="24"/>
              </w:rPr>
            </w:pPr>
          </w:p>
        </w:tc>
      </w:tr>
      <w:tr w14:paraId="7FCAD82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3970" w:hRule="atLeast"/>
          <w:jc w:val="center"/>
        </w:trPr>
        <w:tc>
          <w:tcPr>
            <w:tcW w:w="727" w:type="dxa"/>
            <w:tcBorders>
              <w:top w:val="nil"/>
              <w:left w:val="single" w:color="auto" w:sz="8" w:space="0"/>
              <w:bottom w:val="single" w:color="auto" w:sz="8" w:space="0"/>
              <w:right w:val="single" w:color="000000" w:sz="8" w:space="0"/>
            </w:tcBorders>
            <w:vAlign w:val="center"/>
          </w:tcPr>
          <w:p w14:paraId="4A622AEE">
            <w:pPr>
              <w:widowControl/>
              <w:spacing w:line="360" w:lineRule="auto"/>
              <w:jc w:val="center"/>
              <w:rPr>
                <w:rFonts w:ascii="Times New Roman" w:hAnsi="Times New Roman"/>
              </w:rPr>
            </w:pPr>
            <w:r>
              <w:rPr>
                <w:rStyle w:val="12"/>
                <w:rFonts w:ascii="Times New Roman" w:hAnsi="Times New Roman"/>
                <w:kern w:val="0"/>
                <w:sz w:val="24"/>
              </w:rPr>
              <w:t>新课</w:t>
            </w:r>
          </w:p>
          <w:p w14:paraId="0F7BC593">
            <w:pPr>
              <w:widowControl/>
              <w:spacing w:line="360" w:lineRule="auto"/>
              <w:jc w:val="center"/>
              <w:rPr>
                <w:rFonts w:ascii="Times New Roman" w:hAnsi="Times New Roman"/>
              </w:rPr>
            </w:pPr>
            <w:r>
              <w:rPr>
                <w:rStyle w:val="12"/>
                <w:rFonts w:ascii="Times New Roman" w:hAnsi="Times New Roman"/>
                <w:kern w:val="0"/>
                <w:sz w:val="24"/>
              </w:rPr>
              <w:t>教学</w:t>
            </w:r>
          </w:p>
          <w:p w14:paraId="2B6FD24C">
            <w:pPr>
              <w:widowControl/>
              <w:spacing w:line="360" w:lineRule="auto"/>
              <w:jc w:val="center"/>
              <w:rPr>
                <w:rFonts w:ascii="Times New Roman" w:hAnsi="Times New Roman"/>
              </w:rPr>
            </w:pPr>
            <w:r>
              <w:rPr>
                <w:rStyle w:val="12"/>
                <w:rFonts w:ascii="Times New Roman" w:hAnsi="Times New Roman"/>
                <w:kern w:val="0"/>
                <w:sz w:val="24"/>
              </w:rPr>
              <w:t>(  )分钟</w:t>
            </w:r>
          </w:p>
        </w:tc>
        <w:tc>
          <w:tcPr>
            <w:tcW w:w="6361" w:type="dxa"/>
            <w:gridSpan w:val="3"/>
            <w:tcBorders>
              <w:top w:val="nil"/>
              <w:left w:val="nil"/>
              <w:bottom w:val="single" w:color="000000" w:sz="8" w:space="0"/>
              <w:right w:val="single" w:color="000000" w:sz="8" w:space="0"/>
            </w:tcBorders>
            <w:vAlign w:val="center"/>
          </w:tcPr>
          <w:p w14:paraId="61711AFD">
            <w:pPr>
              <w:widowControl/>
              <w:tabs>
                <w:tab w:val="left" w:pos="6104"/>
              </w:tabs>
              <w:spacing w:line="440" w:lineRule="exact"/>
              <w:ind w:right="113" w:rightChars="54"/>
              <w:jc w:val="left"/>
              <w:rPr>
                <w:rFonts w:ascii="宋体" w:hAnsi="宋体" w:cs="宋体"/>
                <w:b/>
                <w:bCs/>
                <w:color w:val="FF00FF"/>
                <w:kern w:val="0"/>
                <w:sz w:val="24"/>
              </w:rPr>
            </w:pPr>
            <w:r>
              <w:rPr>
                <w:rFonts w:hint="eastAsia" w:ascii="宋体" w:hAnsi="宋体" w:cs="宋体"/>
                <w:b/>
                <w:bCs/>
                <w:color w:val="FF00FF"/>
                <w:kern w:val="0"/>
                <w:sz w:val="24"/>
              </w:rPr>
              <w:t>二、学用结合</w:t>
            </w:r>
            <w:r>
              <w:rPr>
                <w:rFonts w:hint="eastAsia" w:ascii="宋体" w:hAnsi="宋体" w:cs="宋体"/>
                <w:b/>
                <w:bCs/>
                <w:color w:val="FF0000"/>
                <w:kern w:val="0"/>
                <w:sz w:val="24"/>
              </w:rPr>
              <w:t>。</w:t>
            </w:r>
          </w:p>
          <w:p w14:paraId="3BE01F34">
            <w:pPr>
              <w:widowControl/>
              <w:tabs>
                <w:tab w:val="left" w:pos="6104"/>
              </w:tabs>
              <w:spacing w:line="440" w:lineRule="exact"/>
              <w:ind w:right="113" w:rightChars="54"/>
              <w:jc w:val="left"/>
              <w:rPr>
                <w:rFonts w:ascii="宋体" w:hAnsi="宋体" w:cs="宋体"/>
                <w:color w:val="FF00FF"/>
                <w:kern w:val="0"/>
                <w:sz w:val="24"/>
              </w:rPr>
            </w:pPr>
            <w:r>
              <w:rPr>
                <w:rFonts w:hint="eastAsia" w:ascii="宋体" w:hAnsi="宋体" w:cs="宋体"/>
                <w:color w:val="FF00FF"/>
                <w:kern w:val="0"/>
                <w:sz w:val="24"/>
              </w:rPr>
              <w:t xml:space="preserve">    板块一：识字加油站</w:t>
            </w:r>
          </w:p>
          <w:p w14:paraId="39F20EA0">
            <w:pPr>
              <w:widowControl/>
              <w:tabs>
                <w:tab w:val="left" w:pos="6104"/>
              </w:tabs>
              <w:spacing w:line="440" w:lineRule="exact"/>
              <w:ind w:right="113" w:rightChars="54"/>
              <w:jc w:val="left"/>
              <w:rPr>
                <w:rFonts w:ascii="宋体" w:hAnsi="宋体" w:cs="宋体"/>
                <w:color w:val="000000"/>
                <w:kern w:val="0"/>
                <w:sz w:val="24"/>
              </w:rPr>
            </w:pPr>
            <w:r>
              <w:rPr>
                <w:rFonts w:hint="eastAsia" w:ascii="宋体" w:hAnsi="宋体" w:cs="宋体"/>
                <w:b/>
                <w:color w:val="0000FF"/>
                <w:kern w:val="0"/>
                <w:sz w:val="24"/>
              </w:rPr>
              <w:t xml:space="preserve">  </w:t>
            </w:r>
            <w:r>
              <w:rPr>
                <w:rFonts w:hint="eastAsia" w:ascii="宋体" w:hAnsi="宋体" w:cs="宋体"/>
                <w:b/>
                <w:color w:val="00B050"/>
                <w:kern w:val="0"/>
                <w:sz w:val="24"/>
              </w:rPr>
              <w:t>（课件出示3）</w:t>
            </w:r>
          </w:p>
          <w:p w14:paraId="375BA910">
            <w:pPr>
              <w:tabs>
                <w:tab w:val="left" w:pos="6104"/>
              </w:tabs>
              <w:spacing w:line="440" w:lineRule="exact"/>
              <w:ind w:right="113" w:rightChars="54"/>
              <w:rPr>
                <w:rFonts w:ascii="宋体" w:hAnsi="宋体" w:cs="宋体"/>
                <w:color w:val="3366FF"/>
                <w:sz w:val="24"/>
              </w:rPr>
            </w:pPr>
            <w:r>
              <w:rPr>
                <w:rFonts w:hint="eastAsia" w:ascii="宋体" w:hAnsi="宋体" w:cs="宋体"/>
                <w:color w:val="000000"/>
                <w:sz w:val="24"/>
              </w:rPr>
              <w:t xml:space="preserve">    </w:t>
            </w:r>
            <w:r>
              <w:rPr>
                <w:rFonts w:hint="eastAsia" w:ascii="宋体" w:hAnsi="宋体" w:cs="宋体"/>
                <w:color w:val="3366FF"/>
                <w:sz w:val="24"/>
              </w:rPr>
              <w:t xml:space="preserve"> 弹钢琴    练舞蹈    唱京戏 </w:t>
            </w:r>
          </w:p>
          <w:p w14:paraId="59ED6543">
            <w:pPr>
              <w:tabs>
                <w:tab w:val="left" w:pos="6104"/>
              </w:tabs>
              <w:spacing w:line="440" w:lineRule="exact"/>
              <w:ind w:right="113" w:rightChars="54"/>
              <w:rPr>
                <w:rFonts w:ascii="宋体" w:hAnsi="宋体" w:cs="宋体"/>
                <w:color w:val="3366FF"/>
                <w:sz w:val="24"/>
              </w:rPr>
            </w:pPr>
            <w:r>
              <w:rPr>
                <w:rFonts w:hint="eastAsia" w:ascii="宋体" w:hAnsi="宋体" w:cs="宋体"/>
                <w:color w:val="3366FF"/>
                <w:sz w:val="24"/>
              </w:rPr>
              <w:t xml:space="preserve">     画图画    捏泥人    下围棋</w:t>
            </w:r>
          </w:p>
          <w:p w14:paraId="7C0F8C37">
            <w:pPr>
              <w:tabs>
                <w:tab w:val="left" w:pos="6104"/>
              </w:tabs>
              <w:spacing w:line="440" w:lineRule="exact"/>
              <w:ind w:right="113" w:rightChars="54"/>
              <w:rPr>
                <w:rFonts w:ascii="宋体" w:hAnsi="宋体" w:cs="宋体"/>
                <w:color w:val="3366FF"/>
                <w:sz w:val="24"/>
              </w:rPr>
            </w:pPr>
            <w:r>
              <w:rPr>
                <w:rFonts w:hint="eastAsia" w:ascii="宋体" w:hAnsi="宋体" w:cs="宋体"/>
                <w:color w:val="3366FF"/>
                <w:sz w:val="24"/>
              </w:rPr>
              <w:t xml:space="preserve">     滚铁环    荡秋千    滑滑梯</w:t>
            </w:r>
          </w:p>
          <w:p w14:paraId="0CFF5C75">
            <w:pPr>
              <w:tabs>
                <w:tab w:val="left" w:pos="6104"/>
              </w:tabs>
              <w:spacing w:line="440" w:lineRule="exact"/>
              <w:ind w:right="113" w:rightChars="54"/>
              <w:rPr>
                <w:rFonts w:ascii="宋体" w:hAnsi="宋体" w:cs="宋体"/>
                <w:color w:val="3366FF"/>
                <w:sz w:val="24"/>
              </w:rPr>
            </w:pPr>
            <w:r>
              <w:rPr>
                <w:rFonts w:hint="eastAsia" w:ascii="宋体" w:hAnsi="宋体" w:cs="宋体"/>
                <w:color w:val="000000"/>
                <w:sz w:val="24"/>
              </w:rPr>
              <w:t xml:space="preserve">    </w:t>
            </w:r>
            <w:r>
              <w:rPr>
                <w:rFonts w:hint="eastAsia" w:ascii="宋体" w:hAnsi="宋体" w:cs="宋体"/>
                <w:color w:val="3366FF"/>
                <w:sz w:val="24"/>
              </w:rPr>
              <w:t>1.读一读：借助拼音，读正确。同桌之间你读我听，我读你听。</w:t>
            </w:r>
          </w:p>
          <w:p w14:paraId="3CEF5500">
            <w:pPr>
              <w:tabs>
                <w:tab w:val="left" w:pos="6104"/>
              </w:tabs>
              <w:spacing w:line="440" w:lineRule="exact"/>
              <w:ind w:right="113" w:rightChars="54" w:firstLine="480"/>
              <w:rPr>
                <w:rFonts w:ascii="宋体" w:hAnsi="宋体" w:cs="宋体"/>
                <w:color w:val="3366FF"/>
                <w:sz w:val="24"/>
              </w:rPr>
            </w:pPr>
            <w:r>
              <w:rPr>
                <w:rFonts w:hint="eastAsia" w:ascii="宋体" w:hAnsi="宋体" w:cs="宋体"/>
                <w:color w:val="3366FF"/>
                <w:sz w:val="24"/>
              </w:rPr>
              <w:t>2.看一看：看旁边的提示，了解这些词语是哪一类的。</w:t>
            </w:r>
          </w:p>
          <w:p w14:paraId="0DA29064">
            <w:pPr>
              <w:tabs>
                <w:tab w:val="left" w:pos="6104"/>
              </w:tabs>
              <w:spacing w:line="440" w:lineRule="exact"/>
              <w:ind w:right="113" w:rightChars="54" w:firstLine="480"/>
              <w:rPr>
                <w:rFonts w:ascii="宋体" w:hAnsi="宋体" w:cs="宋体"/>
                <w:color w:val="FF0000"/>
                <w:sz w:val="24"/>
              </w:rPr>
            </w:pPr>
            <w:r>
              <w:rPr>
                <w:rFonts w:hint="eastAsia" w:ascii="宋体" w:hAnsi="宋体" w:cs="宋体"/>
                <w:color w:val="000000"/>
                <w:sz w:val="24"/>
              </w:rPr>
              <w:t>我们能发现这些词语都是有关课外活动的词语。</w:t>
            </w:r>
            <w:r>
              <w:rPr>
                <w:rFonts w:hint="eastAsia" w:ascii="宋体" w:hAnsi="宋体" w:cs="宋体"/>
                <w:color w:val="FF0000"/>
                <w:sz w:val="24"/>
              </w:rPr>
              <w:t>（板书：课外活动）</w:t>
            </w:r>
          </w:p>
          <w:p w14:paraId="14918440">
            <w:pPr>
              <w:tabs>
                <w:tab w:val="left" w:pos="6104"/>
              </w:tabs>
              <w:spacing w:line="440" w:lineRule="exact"/>
              <w:ind w:right="113" w:rightChars="54"/>
              <w:rPr>
                <w:rFonts w:ascii="宋体" w:hAnsi="宋体" w:cs="宋体"/>
                <w:color w:val="00B050"/>
                <w:sz w:val="24"/>
              </w:rPr>
            </w:pPr>
            <w:r>
              <w:rPr>
                <w:rFonts w:hint="eastAsia" w:ascii="宋体" w:hAnsi="宋体" w:cs="宋体"/>
                <w:color w:val="000000"/>
                <w:sz w:val="24"/>
              </w:rPr>
              <w:t xml:space="preserve">    </w:t>
            </w:r>
            <w:r>
              <w:rPr>
                <w:rFonts w:hint="eastAsia" w:ascii="宋体" w:hAnsi="宋体" w:cs="宋体"/>
                <w:color w:val="00B050"/>
                <w:sz w:val="24"/>
              </w:rPr>
              <w:t xml:space="preserve"> 3.</w:t>
            </w:r>
            <w:r>
              <w:rPr>
                <w:rFonts w:hint="eastAsia" w:ascii="宋体" w:hAnsi="宋体" w:cs="宋体"/>
                <w:b/>
                <w:color w:val="00B050"/>
                <w:sz w:val="24"/>
              </w:rPr>
              <w:t>（课件出示4：这九种活动的图片）</w:t>
            </w:r>
          </w:p>
          <w:p w14:paraId="274E3B0D">
            <w:pPr>
              <w:tabs>
                <w:tab w:val="left" w:pos="6104"/>
              </w:tabs>
              <w:spacing w:line="440" w:lineRule="exact"/>
              <w:ind w:right="113" w:rightChars="54"/>
              <w:rPr>
                <w:rFonts w:ascii="宋体" w:hAnsi="宋体" w:cs="宋体"/>
                <w:color w:val="00B050"/>
                <w:sz w:val="24"/>
              </w:rPr>
            </w:pPr>
            <w:r>
              <w:rPr>
                <w:rFonts w:hint="eastAsia" w:ascii="宋体" w:hAnsi="宋体" w:cs="宋体"/>
                <w:color w:val="00B050"/>
                <w:sz w:val="24"/>
              </w:rPr>
              <w:t xml:space="preserve">    指导看图，说出这九幅图对应的课外活动的名字。可以开展师生互动、生生互动的方式进行。</w:t>
            </w:r>
          </w:p>
          <w:p w14:paraId="727091B0">
            <w:pPr>
              <w:tabs>
                <w:tab w:val="left" w:pos="6104"/>
              </w:tabs>
              <w:spacing w:line="440" w:lineRule="exact"/>
              <w:ind w:right="113" w:rightChars="54" w:firstLine="480" w:firstLineChars="200"/>
              <w:rPr>
                <w:rFonts w:ascii="宋体" w:hAnsi="宋体" w:cs="宋体"/>
                <w:color w:val="000000"/>
                <w:sz w:val="24"/>
              </w:rPr>
            </w:pPr>
            <w:r>
              <w:rPr>
                <w:rFonts w:hint="eastAsia" w:ascii="宋体" w:hAnsi="宋体" w:cs="宋体"/>
                <w:color w:val="000000"/>
                <w:sz w:val="24"/>
              </w:rPr>
              <w:t>4.</w:t>
            </w:r>
            <w:r>
              <w:rPr>
                <w:rFonts w:hint="eastAsia" w:ascii="宋体" w:hAnsi="宋体" w:cs="宋体"/>
                <w:b/>
                <w:color w:val="00B050"/>
                <w:sz w:val="24"/>
              </w:rPr>
              <w:t>（课件出示5）</w:t>
            </w:r>
          </w:p>
          <w:p w14:paraId="6078793C">
            <w:pPr>
              <w:tabs>
                <w:tab w:val="left" w:pos="6104"/>
              </w:tabs>
              <w:spacing w:line="440" w:lineRule="exact"/>
              <w:ind w:right="113" w:rightChars="54" w:firstLine="480" w:firstLineChars="200"/>
              <w:rPr>
                <w:rFonts w:ascii="宋体" w:hAnsi="宋体" w:cs="宋体"/>
                <w:color w:val="000000"/>
                <w:sz w:val="24"/>
              </w:rPr>
            </w:pPr>
            <w:r>
              <w:rPr>
                <w:rFonts w:hint="eastAsia" w:ascii="宋体" w:hAnsi="宋体" w:cs="宋体"/>
                <w:color w:val="3366FF"/>
                <w:sz w:val="24"/>
              </w:rPr>
              <w:t>说一说：你还知道哪些有关课外活动的词语。</w:t>
            </w:r>
            <w:r>
              <w:rPr>
                <w:rFonts w:hint="eastAsia" w:ascii="宋体" w:hAnsi="宋体" w:cs="宋体"/>
                <w:color w:val="000000"/>
                <w:sz w:val="24"/>
              </w:rPr>
              <w:t xml:space="preserve">      </w:t>
            </w:r>
          </w:p>
          <w:p w14:paraId="29D9F2BC">
            <w:pPr>
              <w:tabs>
                <w:tab w:val="left" w:pos="6104"/>
              </w:tabs>
              <w:spacing w:line="440" w:lineRule="exact"/>
              <w:ind w:right="113" w:rightChars="54" w:firstLine="480" w:firstLineChars="200"/>
              <w:rPr>
                <w:rFonts w:ascii="宋体" w:hAnsi="宋体" w:cs="宋体"/>
                <w:color w:val="0000FF"/>
                <w:sz w:val="24"/>
              </w:rPr>
            </w:pPr>
            <w:r>
              <w:rPr>
                <w:rFonts w:hint="eastAsia" w:ascii="宋体" w:hAnsi="宋体" w:cs="宋体"/>
                <w:color w:val="0000FF"/>
                <w:sz w:val="24"/>
              </w:rPr>
              <w:t>如：踢足球 拉二胡等。</w:t>
            </w:r>
          </w:p>
          <w:p w14:paraId="42E03F42">
            <w:pPr>
              <w:widowControl/>
              <w:tabs>
                <w:tab w:val="left" w:pos="6104"/>
              </w:tabs>
              <w:spacing w:line="440" w:lineRule="exact"/>
              <w:ind w:right="113" w:rightChars="54"/>
              <w:jc w:val="left"/>
              <w:rPr>
                <w:rFonts w:ascii="宋体" w:hAnsi="宋体" w:cs="宋体"/>
                <w:b/>
                <w:sz w:val="24"/>
              </w:rPr>
            </w:pPr>
            <w:r>
              <w:rPr>
                <w:rFonts w:hint="eastAsia" w:ascii="宋体" w:hAnsi="宋体" w:cs="宋体"/>
                <w:b/>
                <w:sz w:val="24"/>
              </w:rPr>
              <w:t xml:space="preserve">   </w:t>
            </w:r>
            <w:r>
              <w:rPr>
                <w:rFonts w:hint="eastAsia" w:ascii="宋体" w:hAnsi="宋体" w:cs="宋体"/>
                <w:b/>
                <w:color w:val="FF00FF"/>
                <w:sz w:val="24"/>
              </w:rPr>
              <w:t xml:space="preserve"> 板块二：字词句运用：</w:t>
            </w:r>
          </w:p>
          <w:p w14:paraId="3033109C">
            <w:pPr>
              <w:widowControl/>
              <w:tabs>
                <w:tab w:val="left" w:pos="6104"/>
              </w:tabs>
              <w:spacing w:line="440" w:lineRule="exact"/>
              <w:ind w:right="113" w:rightChars="54"/>
              <w:jc w:val="left"/>
              <w:rPr>
                <w:rFonts w:ascii="宋体" w:hAnsi="宋体" w:cs="宋体"/>
                <w:kern w:val="0"/>
                <w:sz w:val="24"/>
              </w:rPr>
            </w:pPr>
            <w:r>
              <w:rPr>
                <w:rFonts w:hint="eastAsia" w:ascii="宋体" w:hAnsi="宋体" w:cs="宋体"/>
                <w:kern w:val="0"/>
                <w:sz w:val="24"/>
              </w:rPr>
              <w:t xml:space="preserve">    1比一比，填一填。</w:t>
            </w:r>
          </w:p>
          <w:p w14:paraId="602243B8">
            <w:pPr>
              <w:tabs>
                <w:tab w:val="left" w:pos="6104"/>
              </w:tabs>
              <w:spacing w:line="440" w:lineRule="exact"/>
              <w:ind w:right="113" w:rightChars="54" w:firstLine="480" w:firstLineChars="200"/>
              <w:rPr>
                <w:rFonts w:ascii="宋体" w:hAnsi="宋体" w:cs="宋体"/>
                <w:color w:val="000000"/>
                <w:sz w:val="24"/>
              </w:rPr>
            </w:pPr>
            <w:r>
              <w:rPr>
                <w:rFonts w:hint="eastAsia" w:ascii="宋体" w:hAnsi="宋体" w:cs="宋体"/>
                <w:color w:val="000000"/>
                <w:sz w:val="24"/>
              </w:rPr>
              <w:t>提示：我能区分这些同音字的用法。</w:t>
            </w:r>
          </w:p>
          <w:p w14:paraId="50A8B026">
            <w:pPr>
              <w:tabs>
                <w:tab w:val="left" w:pos="6104"/>
              </w:tabs>
              <w:spacing w:line="440" w:lineRule="exact"/>
              <w:ind w:right="113" w:rightChars="54" w:firstLine="482" w:firstLineChars="200"/>
              <w:rPr>
                <w:rFonts w:ascii="宋体" w:hAnsi="宋体" w:cs="宋体"/>
                <w:b/>
                <w:color w:val="00B050"/>
                <w:sz w:val="24"/>
              </w:rPr>
            </w:pPr>
            <w:r>
              <w:rPr>
                <w:rFonts w:hint="eastAsia" w:ascii="宋体" w:hAnsi="宋体" w:cs="宋体"/>
                <w:b/>
                <w:color w:val="00B050"/>
                <w:sz w:val="24"/>
              </w:rPr>
              <w:t>（课件出示6、7）</w:t>
            </w:r>
          </w:p>
          <w:p w14:paraId="433E4E8F">
            <w:pPr>
              <w:tabs>
                <w:tab w:val="left" w:pos="6104"/>
              </w:tabs>
              <w:spacing w:line="440" w:lineRule="exact"/>
              <w:ind w:right="113" w:rightChars="54" w:firstLine="480" w:firstLineChars="200"/>
              <w:rPr>
                <w:rFonts w:ascii="宋体" w:hAnsi="宋体" w:cs="宋体"/>
                <w:bCs/>
                <w:color w:val="0000FF"/>
                <w:sz w:val="24"/>
              </w:rPr>
            </w:pPr>
            <w:r>
              <w:rPr>
                <w:rFonts w:hint="eastAsia" w:ascii="宋体" w:hAnsi="宋体" w:cs="宋体"/>
                <w:bCs/>
                <w:color w:val="0000FF"/>
                <w:sz w:val="24"/>
              </w:rPr>
              <w:t>圆 园               只 支</w:t>
            </w:r>
          </w:p>
          <w:p w14:paraId="4A5A1AB3">
            <w:pPr>
              <w:tabs>
                <w:tab w:val="left" w:pos="6104"/>
              </w:tabs>
              <w:spacing w:line="440" w:lineRule="exact"/>
              <w:ind w:right="113" w:rightChars="54" w:firstLine="480" w:firstLineChars="200"/>
              <w:rPr>
                <w:rFonts w:ascii="宋体" w:hAnsi="宋体" w:cs="宋体"/>
                <w:bCs/>
                <w:color w:val="0000FF"/>
                <w:sz w:val="24"/>
              </w:rPr>
            </w:pPr>
            <w:r>
              <w:rPr>
                <w:rFonts w:hint="eastAsia" w:ascii="宋体" w:hAnsi="宋体" w:cs="宋体"/>
                <w:bCs/>
                <w:color w:val="0000FF"/>
                <w:sz w:val="24"/>
              </w:rPr>
              <w:t>花（ ）  园（ ）      一（ ）笔   一（ ）鸭</w:t>
            </w:r>
          </w:p>
          <w:p w14:paraId="497FE92C">
            <w:pPr>
              <w:tabs>
                <w:tab w:val="left" w:pos="6104"/>
              </w:tabs>
              <w:spacing w:line="440" w:lineRule="exact"/>
              <w:ind w:right="113" w:rightChars="54" w:firstLine="480" w:firstLineChars="200"/>
              <w:rPr>
                <w:rFonts w:ascii="宋体" w:hAnsi="宋体" w:cs="宋体"/>
                <w:bCs/>
                <w:color w:val="0000FF"/>
                <w:sz w:val="24"/>
              </w:rPr>
            </w:pPr>
            <w:r>
              <w:rPr>
                <w:rFonts w:hint="eastAsia" w:ascii="宋体" w:hAnsi="宋体" w:cs="宋体"/>
                <w:bCs/>
                <w:color w:val="0000FF"/>
                <w:sz w:val="24"/>
              </w:rPr>
              <w:t xml:space="preserve"> 进  近             带 戴</w:t>
            </w:r>
          </w:p>
          <w:p w14:paraId="021464AE">
            <w:pPr>
              <w:tabs>
                <w:tab w:val="left" w:pos="6104"/>
              </w:tabs>
              <w:spacing w:line="440" w:lineRule="exact"/>
              <w:ind w:right="113" w:rightChars="54" w:firstLine="480" w:firstLineChars="200"/>
              <w:rPr>
                <w:rFonts w:ascii="宋体" w:hAnsi="宋体" w:cs="宋体"/>
                <w:bCs/>
                <w:color w:val="0000FF"/>
                <w:sz w:val="24"/>
              </w:rPr>
            </w:pPr>
            <w:r>
              <w:rPr>
                <w:rFonts w:hint="eastAsia" w:ascii="宋体" w:hAnsi="宋体" w:cs="宋体"/>
                <w:bCs/>
                <w:color w:val="0000FF"/>
                <w:sz w:val="24"/>
              </w:rPr>
              <w:t>远（ ） （ ）出      （ ）领  爱（ ）</w:t>
            </w:r>
          </w:p>
          <w:p w14:paraId="57686B20">
            <w:pPr>
              <w:tabs>
                <w:tab w:val="left" w:pos="6104"/>
              </w:tabs>
              <w:spacing w:line="440" w:lineRule="exact"/>
              <w:ind w:right="113" w:rightChars="54"/>
              <w:rPr>
                <w:rFonts w:ascii="宋体" w:hAnsi="宋体" w:cs="宋体"/>
                <w:color w:val="3366FF"/>
                <w:sz w:val="24"/>
              </w:rPr>
            </w:pPr>
            <w:r>
              <w:rPr>
                <w:rFonts w:hint="eastAsia" w:ascii="宋体" w:hAnsi="宋体" w:cs="宋体"/>
                <w:color w:val="000000"/>
                <w:sz w:val="24"/>
              </w:rPr>
              <w:t xml:space="preserve">   </w:t>
            </w:r>
            <w:r>
              <w:rPr>
                <w:rFonts w:hint="eastAsia" w:ascii="宋体" w:hAnsi="宋体" w:cs="宋体"/>
                <w:color w:val="3366FF"/>
                <w:sz w:val="24"/>
              </w:rPr>
              <w:t>（1）读一读：自己自由读一读。</w:t>
            </w:r>
          </w:p>
          <w:p w14:paraId="52860AFA">
            <w:pPr>
              <w:tabs>
                <w:tab w:val="left" w:pos="6104"/>
              </w:tabs>
              <w:spacing w:line="440" w:lineRule="exact"/>
              <w:ind w:right="113" w:rightChars="54"/>
              <w:rPr>
                <w:rFonts w:ascii="宋体" w:hAnsi="宋体" w:cs="宋体"/>
                <w:color w:val="3366FF"/>
                <w:sz w:val="24"/>
              </w:rPr>
            </w:pPr>
            <w:r>
              <w:rPr>
                <w:rFonts w:hint="eastAsia" w:ascii="宋体" w:hAnsi="宋体" w:cs="宋体"/>
                <w:color w:val="3366FF"/>
                <w:sz w:val="24"/>
              </w:rPr>
              <w:t xml:space="preserve">   （2）想一想：每组同音字是什么意思，用法有何不同。</w:t>
            </w:r>
          </w:p>
          <w:p w14:paraId="688555DB">
            <w:pPr>
              <w:tabs>
                <w:tab w:val="left" w:pos="6104"/>
              </w:tabs>
              <w:spacing w:line="440" w:lineRule="exact"/>
              <w:ind w:right="113" w:rightChars="54"/>
              <w:rPr>
                <w:rFonts w:ascii="宋体" w:hAnsi="宋体" w:cs="宋体"/>
                <w:color w:val="3366FF"/>
                <w:sz w:val="24"/>
              </w:rPr>
            </w:pPr>
            <w:r>
              <w:rPr>
                <w:rFonts w:hint="eastAsia" w:ascii="宋体" w:hAnsi="宋体" w:cs="宋体"/>
                <w:color w:val="3366FF"/>
                <w:sz w:val="24"/>
              </w:rPr>
              <w:t xml:space="preserve"> </w:t>
            </w:r>
            <w:r>
              <w:rPr>
                <w:rFonts w:hint="eastAsia" w:ascii="宋体" w:hAnsi="宋体" w:cs="宋体"/>
                <w:color w:val="00B050"/>
                <w:sz w:val="24"/>
              </w:rPr>
              <w:t xml:space="preserve">   辨析字义“带、戴”：“带” 表示用皮、布、或线做成的长条物或像带子的长条物，也有随身拿着的意思；如“带行李、带干粮”等。“戴”是指把某样物品加在头、面、颈、手等处，也有推崇和拥护的意思，如“戴红领巾、戴眼镜”等。</w:t>
            </w:r>
            <w:r>
              <w:rPr>
                <w:rFonts w:hint="eastAsia" w:ascii="宋体" w:hAnsi="宋体" w:cs="宋体"/>
                <w:color w:val="3366FF"/>
                <w:sz w:val="24"/>
              </w:rPr>
              <w:t xml:space="preserve"> </w:t>
            </w:r>
          </w:p>
          <w:p w14:paraId="24A084A9">
            <w:pPr>
              <w:tabs>
                <w:tab w:val="left" w:pos="6104"/>
              </w:tabs>
              <w:spacing w:line="440" w:lineRule="exact"/>
              <w:ind w:right="113" w:rightChars="54"/>
              <w:rPr>
                <w:rFonts w:ascii="宋体" w:hAnsi="宋体" w:cs="宋体"/>
                <w:color w:val="3366FF"/>
                <w:sz w:val="24"/>
              </w:rPr>
            </w:pPr>
            <w:r>
              <w:rPr>
                <w:rFonts w:hint="eastAsia" w:ascii="宋体" w:hAnsi="宋体" w:cs="宋体"/>
                <w:color w:val="3366FF"/>
                <w:sz w:val="24"/>
              </w:rPr>
              <w:t xml:space="preserve">   （3）填一填：在区分清用法的基础上选择填空。</w:t>
            </w:r>
          </w:p>
          <w:p w14:paraId="177F6C26">
            <w:pPr>
              <w:tabs>
                <w:tab w:val="left" w:pos="6104"/>
              </w:tabs>
              <w:spacing w:line="440" w:lineRule="exact"/>
              <w:ind w:right="113" w:rightChars="54" w:firstLine="480" w:firstLineChars="200"/>
              <w:rPr>
                <w:rFonts w:ascii="宋体" w:hAnsi="宋体" w:cs="宋体"/>
                <w:bCs/>
                <w:color w:val="000000"/>
                <w:sz w:val="24"/>
              </w:rPr>
            </w:pPr>
            <w:r>
              <w:rPr>
                <w:rFonts w:hint="eastAsia" w:ascii="宋体" w:hAnsi="宋体" w:cs="宋体"/>
                <w:bCs/>
                <w:color w:val="000000"/>
                <w:sz w:val="24"/>
              </w:rPr>
              <w:t>2.读一读，用上加点的词语造句，说一说你的日常生活。</w:t>
            </w:r>
          </w:p>
          <w:p w14:paraId="32DE7925">
            <w:pPr>
              <w:tabs>
                <w:tab w:val="left" w:pos="6104"/>
              </w:tabs>
              <w:spacing w:line="440" w:lineRule="exact"/>
              <w:ind w:right="113" w:rightChars="54" w:firstLine="482" w:firstLineChars="200"/>
              <w:rPr>
                <w:rFonts w:ascii="宋体" w:hAnsi="宋体" w:cs="宋体"/>
                <w:b/>
                <w:color w:val="00B050"/>
                <w:sz w:val="24"/>
              </w:rPr>
            </w:pPr>
            <w:r>
              <w:rPr>
                <w:rFonts w:hint="eastAsia" w:ascii="宋体" w:hAnsi="宋体" w:cs="宋体"/>
                <w:b/>
                <w:color w:val="00B050"/>
                <w:sz w:val="24"/>
              </w:rPr>
              <w:t>（课件出示8）</w:t>
            </w:r>
          </w:p>
          <w:p w14:paraId="1BF696AD">
            <w:pPr>
              <w:tabs>
                <w:tab w:val="left" w:pos="6104"/>
              </w:tabs>
              <w:spacing w:line="440" w:lineRule="exact"/>
              <w:ind w:right="113" w:rightChars="54" w:firstLine="480" w:firstLineChars="200"/>
              <w:rPr>
                <w:rFonts w:ascii="宋体" w:hAnsi="宋体" w:cs="宋体"/>
                <w:bCs/>
                <w:color w:val="0000FF"/>
                <w:sz w:val="24"/>
              </w:rPr>
            </w:pPr>
            <w:r>
              <w:rPr>
                <w:rFonts w:hint="eastAsia" w:ascii="宋体" w:hAnsi="宋体" w:cs="宋体"/>
                <w:bCs/>
                <w:color w:val="0000FF"/>
                <w:sz w:val="24"/>
              </w:rPr>
              <w:t>官员们</w:t>
            </w:r>
            <w:r>
              <w:rPr>
                <w:rFonts w:hint="eastAsia" w:ascii="宋体" w:hAnsi="宋体" w:cs="宋体"/>
                <w:bCs/>
                <w:color w:val="0000FF"/>
                <w:sz w:val="24"/>
                <w:em w:val="dot"/>
              </w:rPr>
              <w:t>一边</w:t>
            </w:r>
            <w:r>
              <w:rPr>
                <w:rFonts w:hint="eastAsia" w:ascii="宋体" w:hAnsi="宋体" w:cs="宋体"/>
                <w:bCs/>
                <w:color w:val="0000FF"/>
                <w:sz w:val="24"/>
              </w:rPr>
              <w:t>看</w:t>
            </w:r>
            <w:r>
              <w:rPr>
                <w:rFonts w:hint="eastAsia" w:ascii="宋体" w:hAnsi="宋体" w:cs="宋体"/>
                <w:bCs/>
                <w:color w:val="0000FF"/>
                <w:sz w:val="24"/>
                <w:em w:val="dot"/>
              </w:rPr>
              <w:t>一边</w:t>
            </w:r>
            <w:r>
              <w:rPr>
                <w:rFonts w:hint="eastAsia" w:ascii="宋体" w:hAnsi="宋体" w:cs="宋体"/>
                <w:bCs/>
                <w:color w:val="0000FF"/>
                <w:sz w:val="24"/>
              </w:rPr>
              <w:t>议论。</w:t>
            </w:r>
          </w:p>
          <w:p w14:paraId="3807DEC1">
            <w:pPr>
              <w:tabs>
                <w:tab w:val="left" w:pos="6104"/>
              </w:tabs>
              <w:spacing w:line="440" w:lineRule="exact"/>
              <w:ind w:right="113" w:rightChars="54" w:firstLine="480" w:firstLineChars="200"/>
              <w:rPr>
                <w:rFonts w:ascii="宋体" w:hAnsi="宋体" w:cs="宋体"/>
                <w:bCs/>
                <w:color w:val="0000FF"/>
                <w:sz w:val="24"/>
              </w:rPr>
            </w:pPr>
            <w:r>
              <w:rPr>
                <w:rFonts w:hint="eastAsia" w:ascii="宋体" w:hAnsi="宋体" w:cs="宋体"/>
                <w:bCs/>
                <w:color w:val="0000FF"/>
                <w:sz w:val="24"/>
              </w:rPr>
              <w:t>爸爸</w:t>
            </w:r>
            <w:r>
              <w:rPr>
                <w:rFonts w:hint="eastAsia" w:ascii="宋体" w:hAnsi="宋体" w:cs="宋体"/>
                <w:bCs/>
                <w:color w:val="0000FF"/>
                <w:sz w:val="24"/>
                <w:em w:val="dot"/>
              </w:rPr>
              <w:t>一边</w:t>
            </w:r>
            <w:r>
              <w:rPr>
                <w:rFonts w:hint="eastAsia" w:ascii="宋体" w:hAnsi="宋体" w:cs="宋体"/>
                <w:bCs/>
                <w:color w:val="0000FF"/>
                <w:sz w:val="24"/>
              </w:rPr>
              <w:t>刮胡子，</w:t>
            </w:r>
            <w:r>
              <w:rPr>
                <w:rFonts w:hint="eastAsia" w:ascii="宋体" w:hAnsi="宋体" w:cs="宋体"/>
                <w:bCs/>
                <w:color w:val="0000FF"/>
                <w:sz w:val="24"/>
                <w:em w:val="dot"/>
              </w:rPr>
              <w:t>一边</w:t>
            </w:r>
            <w:r>
              <w:rPr>
                <w:rFonts w:hint="eastAsia" w:ascii="宋体" w:hAnsi="宋体" w:cs="宋体"/>
                <w:bCs/>
                <w:color w:val="0000FF"/>
                <w:sz w:val="24"/>
              </w:rPr>
              <w:t>逗露西玩。</w:t>
            </w:r>
          </w:p>
          <w:p w14:paraId="649D6BCA">
            <w:pPr>
              <w:tabs>
                <w:tab w:val="left" w:pos="6104"/>
              </w:tabs>
              <w:spacing w:line="440" w:lineRule="exact"/>
              <w:ind w:right="113" w:rightChars="54" w:firstLine="480" w:firstLineChars="200"/>
              <w:rPr>
                <w:rFonts w:ascii="宋体" w:hAnsi="宋体" w:cs="宋体"/>
                <w:bCs/>
                <w:color w:val="0000FF"/>
                <w:sz w:val="24"/>
              </w:rPr>
            </w:pPr>
            <w:r>
              <w:rPr>
                <w:rFonts w:hint="eastAsia" w:ascii="宋体" w:hAnsi="宋体" w:cs="宋体"/>
                <w:bCs/>
                <w:color w:val="0000FF"/>
                <w:sz w:val="24"/>
              </w:rPr>
              <w:t>老师</w:t>
            </w:r>
            <w:r>
              <w:rPr>
                <w:rFonts w:hint="eastAsia" w:ascii="宋体" w:hAnsi="宋体" w:cs="宋体"/>
                <w:bCs/>
                <w:color w:val="0000FF"/>
                <w:sz w:val="24"/>
                <w:em w:val="dot"/>
              </w:rPr>
              <w:t>一边</w:t>
            </w:r>
            <w:r>
              <w:rPr>
                <w:rFonts w:hint="eastAsia" w:ascii="宋体" w:hAnsi="宋体" w:cs="宋体"/>
                <w:bCs/>
                <w:color w:val="0000FF"/>
                <w:sz w:val="24"/>
              </w:rPr>
              <w:t>说，</w:t>
            </w:r>
            <w:r>
              <w:rPr>
                <w:rFonts w:hint="eastAsia" w:ascii="宋体" w:hAnsi="宋体" w:cs="宋体"/>
                <w:bCs/>
                <w:color w:val="0000FF"/>
                <w:sz w:val="24"/>
                <w:em w:val="dot"/>
              </w:rPr>
              <w:t>一边</w:t>
            </w:r>
            <w:r>
              <w:rPr>
                <w:rFonts w:hint="eastAsia" w:ascii="宋体" w:hAnsi="宋体" w:cs="宋体"/>
                <w:bCs/>
                <w:color w:val="0000FF"/>
                <w:sz w:val="24"/>
              </w:rPr>
              <w:t>拿着笔在纸上写。</w:t>
            </w:r>
          </w:p>
          <w:p w14:paraId="0BC11166">
            <w:pPr>
              <w:numPr>
                <w:ilvl w:val="0"/>
                <w:numId w:val="1"/>
              </w:numPr>
              <w:tabs>
                <w:tab w:val="left" w:pos="6104"/>
              </w:tabs>
              <w:spacing w:line="440" w:lineRule="exact"/>
              <w:ind w:right="113" w:rightChars="54"/>
              <w:rPr>
                <w:rFonts w:ascii="宋体" w:hAnsi="宋体" w:cs="宋体"/>
                <w:sz w:val="24"/>
              </w:rPr>
            </w:pPr>
            <w:r>
              <w:rPr>
                <w:rFonts w:hint="eastAsia" w:ascii="宋体" w:hAnsi="宋体" w:cs="宋体"/>
                <w:sz w:val="24"/>
              </w:rPr>
              <w:t>读一读。</w:t>
            </w:r>
          </w:p>
          <w:p w14:paraId="10197BDA">
            <w:pPr>
              <w:tabs>
                <w:tab w:val="left" w:pos="6104"/>
              </w:tabs>
              <w:spacing w:line="440" w:lineRule="exact"/>
              <w:ind w:right="113" w:rightChars="54" w:firstLine="480" w:firstLineChars="200"/>
              <w:rPr>
                <w:rFonts w:ascii="宋体" w:hAnsi="宋体" w:cs="宋体"/>
                <w:b/>
                <w:sz w:val="24"/>
              </w:rPr>
            </w:pPr>
            <w:r>
              <w:rPr>
                <w:rFonts w:hint="eastAsia" w:ascii="宋体" w:hAnsi="宋体" w:cs="宋体"/>
                <w:sz w:val="24"/>
              </w:rPr>
              <w:t>读一读这三个句子，注意加点的词语“</w:t>
            </w:r>
            <w:r>
              <w:rPr>
                <w:rFonts w:hint="eastAsia" w:cs="宋体"/>
              </w:rPr>
              <w:t>一边…一边…</w:t>
            </w:r>
            <w:r>
              <w:rPr>
                <w:rFonts w:hint="eastAsia" w:ascii="宋体" w:hAnsi="宋体" w:cs="宋体"/>
                <w:sz w:val="24"/>
              </w:rPr>
              <w:t>”的用法。</w:t>
            </w:r>
          </w:p>
          <w:p w14:paraId="0A3C3660">
            <w:pPr>
              <w:tabs>
                <w:tab w:val="left" w:pos="6104"/>
              </w:tabs>
              <w:spacing w:line="440" w:lineRule="exact"/>
              <w:ind w:right="113" w:rightChars="54"/>
              <w:rPr>
                <w:rFonts w:ascii="宋体" w:hAnsi="宋体" w:cs="宋体"/>
                <w:sz w:val="24"/>
              </w:rPr>
            </w:pPr>
            <w:r>
              <w:rPr>
                <w:rFonts w:hint="eastAsia" w:ascii="宋体" w:hAnsi="宋体" w:cs="宋体"/>
                <w:sz w:val="24"/>
              </w:rPr>
              <w:t xml:space="preserve">   （2）说一说：你发现了什么？</w:t>
            </w:r>
          </w:p>
          <w:p w14:paraId="284AA456">
            <w:pPr>
              <w:tabs>
                <w:tab w:val="left" w:pos="6104"/>
              </w:tabs>
              <w:spacing w:line="440" w:lineRule="exact"/>
              <w:ind w:right="113" w:rightChars="54"/>
              <w:rPr>
                <w:rFonts w:ascii="宋体" w:hAnsi="宋体" w:cs="宋体"/>
                <w:color w:val="FF0000"/>
                <w:sz w:val="24"/>
              </w:rPr>
            </w:pPr>
            <w:r>
              <w:rPr>
                <w:rFonts w:hint="eastAsia" w:ascii="宋体" w:hAnsi="宋体" w:cs="宋体"/>
                <w:sz w:val="24"/>
              </w:rPr>
              <w:t xml:space="preserve">     加点的词语“</w:t>
            </w:r>
            <w:r>
              <w:rPr>
                <w:rFonts w:hint="eastAsia" w:cs="宋体"/>
              </w:rPr>
              <w:t>一边…一边…</w:t>
            </w:r>
            <w:r>
              <w:rPr>
                <w:rFonts w:hint="eastAsia" w:ascii="宋体" w:hAnsi="宋体" w:cs="宋体"/>
                <w:sz w:val="24"/>
              </w:rPr>
              <w:t>”是表示一个人的两个动作能同时进行。</w:t>
            </w:r>
            <w:r>
              <w:rPr>
                <w:rFonts w:hint="eastAsia" w:ascii="宋体" w:hAnsi="宋体" w:cs="宋体"/>
                <w:color w:val="FF0000"/>
                <w:sz w:val="24"/>
              </w:rPr>
              <w:t>（板书：</w:t>
            </w:r>
            <w:r>
              <w:rPr>
                <w:rFonts w:hint="eastAsia" w:cs="宋体"/>
                <w:color w:val="FF0000"/>
              </w:rPr>
              <w:t>一边…一边…</w:t>
            </w:r>
            <w:r>
              <w:rPr>
                <w:rFonts w:hint="eastAsia" w:ascii="宋体" w:hAnsi="宋体" w:cs="宋体"/>
                <w:color w:val="FF0000"/>
                <w:sz w:val="24"/>
              </w:rPr>
              <w:t xml:space="preserve">）  </w:t>
            </w:r>
          </w:p>
          <w:p w14:paraId="4D03124A">
            <w:pPr>
              <w:tabs>
                <w:tab w:val="left" w:pos="6104"/>
              </w:tabs>
              <w:spacing w:line="440" w:lineRule="exact"/>
              <w:ind w:right="113" w:rightChars="54"/>
              <w:rPr>
                <w:rFonts w:ascii="宋体" w:hAnsi="宋体" w:cs="宋体"/>
                <w:color w:val="3A0FF1"/>
                <w:sz w:val="24"/>
              </w:rPr>
            </w:pPr>
            <w:r>
              <w:rPr>
                <w:rFonts w:hint="eastAsia" w:ascii="宋体" w:hAnsi="宋体" w:cs="宋体"/>
                <w:color w:val="000000"/>
                <w:sz w:val="24"/>
              </w:rPr>
              <w:t xml:space="preserve">   （3）仿一仿：联系自己的生活实际，用加点的词语“</w:t>
            </w:r>
            <w:r>
              <w:rPr>
                <w:rFonts w:hint="eastAsia" w:cs="宋体"/>
                <w:color w:val="000000"/>
              </w:rPr>
              <w:t>一边…一边…</w:t>
            </w:r>
            <w:r>
              <w:rPr>
                <w:rFonts w:hint="eastAsia" w:ascii="宋体" w:hAnsi="宋体" w:cs="宋体"/>
                <w:color w:val="000000"/>
                <w:sz w:val="24"/>
              </w:rPr>
              <w:t>”造句。</w:t>
            </w:r>
            <w:r>
              <w:rPr>
                <w:rFonts w:hint="eastAsia" w:ascii="宋体" w:hAnsi="宋体" w:cs="宋体"/>
                <w:color w:val="3A0FF1"/>
                <w:sz w:val="24"/>
              </w:rPr>
              <w:t xml:space="preserve">  </w:t>
            </w:r>
          </w:p>
          <w:p w14:paraId="34804319">
            <w:pPr>
              <w:tabs>
                <w:tab w:val="left" w:pos="6104"/>
              </w:tabs>
              <w:spacing w:line="440" w:lineRule="exact"/>
              <w:ind w:right="113" w:rightChars="54"/>
              <w:rPr>
                <w:rFonts w:ascii="宋体" w:hAnsi="宋体" w:cs="宋体"/>
                <w:color w:val="000000"/>
                <w:sz w:val="24"/>
              </w:rPr>
            </w:pPr>
            <w:r>
              <w:rPr>
                <w:rFonts w:hint="eastAsia" w:ascii="宋体" w:hAnsi="宋体" w:cs="宋体"/>
                <w:color w:val="000000"/>
                <w:sz w:val="24"/>
              </w:rPr>
              <w:t xml:space="preserve">      示例：我一边走，一边唱。</w:t>
            </w:r>
          </w:p>
          <w:p w14:paraId="01DE6902">
            <w:pPr>
              <w:widowControl/>
              <w:tabs>
                <w:tab w:val="left" w:pos="6104"/>
              </w:tabs>
              <w:spacing w:line="440" w:lineRule="exact"/>
              <w:ind w:right="113" w:rightChars="54"/>
              <w:jc w:val="left"/>
              <w:rPr>
                <w:rFonts w:ascii="宋体" w:hAnsi="宋体" w:cs="宋体"/>
                <w:b/>
                <w:bCs/>
                <w:color w:val="FF00FF"/>
                <w:kern w:val="0"/>
                <w:sz w:val="24"/>
              </w:rPr>
            </w:pPr>
            <w:r>
              <w:rPr>
                <w:rFonts w:hint="eastAsia" w:ascii="宋体" w:hAnsi="宋体" w:cs="宋体"/>
                <w:b/>
                <w:bCs/>
                <w:color w:val="FF00FF"/>
                <w:kern w:val="0"/>
                <w:sz w:val="24"/>
              </w:rPr>
              <w:t xml:space="preserve">     三、写话</w:t>
            </w:r>
            <w:r>
              <w:rPr>
                <w:rFonts w:hint="eastAsia" w:ascii="宋体" w:hAnsi="宋体" w:cs="宋体"/>
                <w:b/>
                <w:bCs/>
                <w:color w:val="FF0000"/>
                <w:kern w:val="0"/>
                <w:sz w:val="24"/>
              </w:rPr>
              <w:t>。</w:t>
            </w:r>
          </w:p>
          <w:p w14:paraId="7E7B9D27">
            <w:pPr>
              <w:tabs>
                <w:tab w:val="left" w:pos="6104"/>
              </w:tabs>
              <w:spacing w:line="440" w:lineRule="exact"/>
              <w:ind w:right="113" w:rightChars="54"/>
              <w:rPr>
                <w:rFonts w:ascii="宋体" w:hAnsi="宋体" w:cs="宋体"/>
                <w:b/>
                <w:color w:val="FF00FF"/>
                <w:sz w:val="24"/>
              </w:rPr>
            </w:pPr>
            <w:r>
              <w:rPr>
                <w:rFonts w:hint="eastAsia" w:ascii="宋体" w:hAnsi="宋体" w:cs="宋体"/>
                <w:b/>
                <w:sz w:val="24"/>
              </w:rPr>
              <w:t xml:space="preserve">    </w:t>
            </w:r>
            <w:r>
              <w:rPr>
                <w:rFonts w:hint="eastAsia" w:ascii="宋体" w:hAnsi="宋体" w:cs="宋体"/>
                <w:b/>
                <w:color w:val="FF00FF"/>
                <w:sz w:val="24"/>
              </w:rPr>
              <w:t>板块三：写话</w:t>
            </w:r>
          </w:p>
          <w:p w14:paraId="51F1A5AA">
            <w:pPr>
              <w:tabs>
                <w:tab w:val="left" w:pos="6104"/>
              </w:tabs>
              <w:spacing w:line="440" w:lineRule="exact"/>
              <w:ind w:right="113" w:rightChars="54" w:firstLine="481"/>
              <w:rPr>
                <w:rFonts w:ascii="宋体" w:hAnsi="宋体" w:cs="宋体"/>
                <w:b/>
                <w:color w:val="FF00FF"/>
                <w:sz w:val="24"/>
              </w:rPr>
            </w:pPr>
            <w:r>
              <w:rPr>
                <w:rFonts w:hint="eastAsia" w:ascii="宋体" w:hAnsi="宋体" w:cs="宋体"/>
                <w:b/>
                <w:color w:val="FF00FF"/>
                <w:sz w:val="24"/>
              </w:rPr>
              <w:t>1.看提示</w:t>
            </w:r>
            <w:r>
              <w:rPr>
                <w:rFonts w:hint="eastAsia" w:ascii="宋体" w:hAnsi="宋体" w:cs="宋体"/>
                <w:b/>
                <w:color w:val="00B050"/>
                <w:sz w:val="24"/>
              </w:rPr>
              <w:t>（课件出示9）</w:t>
            </w:r>
          </w:p>
          <w:p w14:paraId="4E117E83">
            <w:pPr>
              <w:tabs>
                <w:tab w:val="left" w:pos="6104"/>
              </w:tabs>
              <w:spacing w:line="440" w:lineRule="exact"/>
              <w:ind w:right="113" w:rightChars="54" w:firstLine="481"/>
              <w:rPr>
                <w:rFonts w:ascii="宋体" w:hAnsi="宋体" w:cs="宋体"/>
                <w:bCs/>
                <w:color w:val="FF0000"/>
                <w:sz w:val="24"/>
              </w:rPr>
            </w:pPr>
            <w:r>
              <w:rPr>
                <w:rFonts w:hint="eastAsia" w:ascii="宋体" w:hAnsi="宋体" w:cs="宋体"/>
                <w:bCs/>
                <w:color w:val="000000"/>
                <w:sz w:val="24"/>
              </w:rPr>
              <w:t xml:space="preserve"> 每个人都有自己喜爱的玩具。你最喜爱的文具是什么？它是什么样子的？它好玩在哪里？先和同学交流，再写下来。</w:t>
            </w:r>
            <w:r>
              <w:rPr>
                <w:rFonts w:hint="eastAsia" w:ascii="宋体" w:hAnsi="宋体" w:cs="宋体"/>
                <w:bCs/>
                <w:color w:val="FF0000"/>
                <w:sz w:val="24"/>
              </w:rPr>
              <w:t>（板书：玩具）</w:t>
            </w:r>
          </w:p>
          <w:p w14:paraId="285D097A">
            <w:pPr>
              <w:tabs>
                <w:tab w:val="left" w:pos="6104"/>
              </w:tabs>
              <w:adjustRightInd w:val="0"/>
              <w:snapToGrid w:val="0"/>
              <w:spacing w:line="440" w:lineRule="exact"/>
              <w:ind w:right="113" w:rightChars="54" w:firstLine="481"/>
              <w:rPr>
                <w:rFonts w:ascii="宋体" w:hAnsi="宋体" w:cs="宋体"/>
                <w:sz w:val="24"/>
              </w:rPr>
            </w:pPr>
            <w:r>
              <w:rPr>
                <w:rFonts w:hint="eastAsia" w:ascii="宋体" w:hAnsi="宋体" w:cs="宋体"/>
                <w:sz w:val="24"/>
              </w:rPr>
              <w:t>旁边的小朋友提示我们写话时候要注意什么？</w:t>
            </w:r>
          </w:p>
          <w:p w14:paraId="206B4A96">
            <w:pPr>
              <w:tabs>
                <w:tab w:val="left" w:pos="6104"/>
              </w:tabs>
              <w:adjustRightInd w:val="0"/>
              <w:snapToGrid w:val="0"/>
              <w:spacing w:line="440" w:lineRule="exact"/>
              <w:ind w:right="113" w:rightChars="54" w:firstLine="481"/>
              <w:rPr>
                <w:rFonts w:ascii="宋体" w:hAnsi="宋体" w:cs="宋体"/>
                <w:b/>
                <w:color w:val="0000FF"/>
                <w:sz w:val="24"/>
              </w:rPr>
            </w:pPr>
            <w:r>
              <w:rPr>
                <w:rFonts w:hint="eastAsia" w:ascii="宋体" w:hAnsi="宋体" w:cs="宋体"/>
                <w:b/>
                <w:color w:val="00B050"/>
                <w:sz w:val="24"/>
              </w:rPr>
              <w:t>（课件出示10）</w:t>
            </w:r>
            <w:r>
              <w:rPr>
                <w:rFonts w:hint="eastAsia" w:ascii="宋体" w:hAnsi="宋体" w:cs="宋体"/>
                <w:color w:val="0000FF"/>
                <w:sz w:val="24"/>
              </w:rPr>
              <w:t>我们写话时候要注意什么？</w:t>
            </w:r>
          </w:p>
          <w:p w14:paraId="49F184AC">
            <w:pPr>
              <w:tabs>
                <w:tab w:val="left" w:pos="6104"/>
              </w:tabs>
              <w:adjustRightInd w:val="0"/>
              <w:snapToGrid w:val="0"/>
              <w:spacing w:line="440" w:lineRule="exact"/>
              <w:ind w:right="113" w:rightChars="54" w:firstLine="481"/>
              <w:rPr>
                <w:rFonts w:ascii="宋体" w:hAnsi="宋体" w:cs="宋体"/>
                <w:bCs/>
                <w:color w:val="0000FF"/>
                <w:sz w:val="24"/>
              </w:rPr>
            </w:pPr>
            <w:r>
              <w:rPr>
                <w:rFonts w:hint="eastAsia" w:ascii="宋体" w:hAnsi="宋体" w:cs="宋体"/>
                <w:bCs/>
                <w:color w:val="0000FF"/>
                <w:sz w:val="24"/>
              </w:rPr>
              <w:t>（1）要学会写在方格纸上。</w:t>
            </w:r>
          </w:p>
          <w:p w14:paraId="304792AD">
            <w:pPr>
              <w:tabs>
                <w:tab w:val="left" w:pos="6104"/>
              </w:tabs>
              <w:adjustRightInd w:val="0"/>
              <w:snapToGrid w:val="0"/>
              <w:spacing w:line="440" w:lineRule="exact"/>
              <w:ind w:right="113" w:rightChars="54" w:firstLine="481"/>
              <w:rPr>
                <w:rFonts w:ascii="宋体" w:hAnsi="宋体" w:cs="宋体"/>
                <w:b/>
                <w:color w:val="0000FF"/>
                <w:sz w:val="24"/>
              </w:rPr>
            </w:pPr>
            <w:r>
              <w:rPr>
                <w:rFonts w:hint="eastAsia" w:ascii="宋体" w:hAnsi="宋体" w:cs="宋体"/>
                <w:bCs/>
                <w:color w:val="0000FF"/>
                <w:sz w:val="24"/>
              </w:rPr>
              <w:t>（2）要知道标点符号单占一格。</w:t>
            </w:r>
          </w:p>
          <w:p w14:paraId="5950EA36">
            <w:pPr>
              <w:tabs>
                <w:tab w:val="left" w:pos="6104"/>
              </w:tabs>
              <w:adjustRightInd w:val="0"/>
              <w:snapToGrid w:val="0"/>
              <w:spacing w:line="440" w:lineRule="exact"/>
              <w:ind w:right="113" w:rightChars="54" w:firstLine="482" w:firstLineChars="200"/>
              <w:rPr>
                <w:rFonts w:ascii="宋体" w:hAnsi="宋体" w:cs="宋体"/>
                <w:sz w:val="24"/>
              </w:rPr>
            </w:pPr>
            <w:r>
              <w:rPr>
                <w:rFonts w:hint="eastAsia" w:ascii="宋体" w:hAnsi="宋体" w:cs="宋体"/>
                <w:b/>
                <w:color w:val="FF00FF"/>
                <w:sz w:val="24"/>
              </w:rPr>
              <w:t>3.写一写</w:t>
            </w:r>
          </w:p>
          <w:p w14:paraId="64D7C65E">
            <w:pPr>
              <w:tabs>
                <w:tab w:val="left" w:pos="6104"/>
              </w:tabs>
              <w:adjustRightInd w:val="0"/>
              <w:snapToGrid w:val="0"/>
              <w:spacing w:line="440" w:lineRule="exact"/>
              <w:ind w:right="113" w:rightChars="54"/>
              <w:rPr>
                <w:rFonts w:ascii="宋体" w:hAnsi="宋体" w:cs="宋体"/>
                <w:color w:val="0000FF"/>
                <w:sz w:val="24"/>
              </w:rPr>
            </w:pPr>
            <w:r>
              <w:rPr>
                <w:rFonts w:hint="eastAsia" w:ascii="宋体" w:hAnsi="宋体" w:cs="宋体"/>
                <w:sz w:val="24"/>
              </w:rPr>
              <w:t xml:space="preserve">   （1）</w:t>
            </w:r>
            <w:r>
              <w:rPr>
                <w:rFonts w:hint="eastAsia" w:ascii="宋体" w:hAnsi="宋体" w:cs="宋体"/>
                <w:b/>
                <w:color w:val="00B050"/>
                <w:sz w:val="24"/>
              </w:rPr>
              <w:t>（课件出示11）</w:t>
            </w:r>
            <w:r>
              <w:rPr>
                <w:rFonts w:hint="eastAsia" w:ascii="宋体" w:hAnsi="宋体" w:cs="宋体"/>
                <w:color w:val="0000FF"/>
                <w:sz w:val="24"/>
              </w:rPr>
              <w:t>你打算写的玩具是什么样子的？好玩在哪里？</w:t>
            </w:r>
          </w:p>
          <w:p w14:paraId="4F321343">
            <w:pPr>
              <w:tabs>
                <w:tab w:val="left" w:pos="6104"/>
              </w:tabs>
              <w:spacing w:line="440" w:lineRule="exact"/>
              <w:ind w:right="113" w:rightChars="54" w:firstLine="481"/>
              <w:rPr>
                <w:rFonts w:ascii="宋体" w:hAnsi="宋体" w:cs="宋体"/>
                <w:b/>
                <w:color w:val="0000FF"/>
                <w:sz w:val="24"/>
              </w:rPr>
            </w:pPr>
            <w:r>
              <w:rPr>
                <w:rFonts w:hint="eastAsia" w:ascii="宋体" w:hAnsi="宋体" w:cs="宋体"/>
                <w:color w:val="0000FF"/>
                <w:sz w:val="24"/>
              </w:rPr>
              <w:t xml:space="preserve"> </w:t>
            </w:r>
            <w:r>
              <w:rPr>
                <w:rFonts w:hint="eastAsia" w:ascii="宋体" w:hAnsi="宋体" w:cs="宋体"/>
                <w:bCs/>
                <w:color w:val="0000FF"/>
                <w:sz w:val="24"/>
              </w:rPr>
              <w:t>先说说自己的玩具的颜色、形状、大小等，再说说是怎么玩的。</w:t>
            </w:r>
          </w:p>
          <w:p w14:paraId="0962A08E">
            <w:pPr>
              <w:tabs>
                <w:tab w:val="left" w:pos="6104"/>
              </w:tabs>
              <w:adjustRightInd w:val="0"/>
              <w:snapToGrid w:val="0"/>
              <w:spacing w:line="440" w:lineRule="exact"/>
              <w:ind w:right="113" w:rightChars="54" w:firstLine="480" w:firstLineChars="200"/>
              <w:rPr>
                <w:rFonts w:ascii="宋体" w:hAnsi="宋体" w:cs="宋体"/>
                <w:color w:val="0000FF"/>
                <w:sz w:val="24"/>
              </w:rPr>
            </w:pPr>
            <w:r>
              <w:rPr>
                <w:rFonts w:hint="eastAsia" w:ascii="宋体" w:hAnsi="宋体" w:cs="宋体"/>
                <w:color w:val="0000FF"/>
                <w:sz w:val="24"/>
              </w:rPr>
              <w:t>可以用上“长长的、短短的、五颜六色 、可爱极了”等词语。</w:t>
            </w:r>
          </w:p>
          <w:p w14:paraId="2DF33778">
            <w:pPr>
              <w:tabs>
                <w:tab w:val="left" w:pos="6104"/>
              </w:tabs>
              <w:spacing w:line="440" w:lineRule="exact"/>
              <w:ind w:right="113" w:rightChars="54"/>
              <w:rPr>
                <w:rFonts w:ascii="宋体" w:hAnsi="宋体" w:cs="宋体"/>
                <w:color w:val="0000FF"/>
                <w:sz w:val="24"/>
              </w:rPr>
            </w:pPr>
            <w:r>
              <w:rPr>
                <w:rFonts w:hint="eastAsia" w:ascii="宋体" w:hAnsi="宋体" w:cs="宋体"/>
                <w:color w:val="0000FF"/>
                <w:sz w:val="24"/>
              </w:rPr>
              <w:t xml:space="preserve">   （2）再在方格纸上写下来，注意，标点符号单占一格。</w:t>
            </w:r>
          </w:p>
          <w:p w14:paraId="2D5D0C14">
            <w:pPr>
              <w:tabs>
                <w:tab w:val="left" w:pos="6104"/>
              </w:tabs>
              <w:spacing w:line="440" w:lineRule="exact"/>
              <w:ind w:right="113" w:rightChars="54"/>
              <w:rPr>
                <w:rFonts w:ascii="宋体" w:hAnsi="宋体" w:cs="宋体"/>
                <w:b/>
                <w:bCs/>
                <w:color w:val="FF00FF"/>
                <w:sz w:val="24"/>
              </w:rPr>
            </w:pPr>
            <w:r>
              <w:rPr>
                <w:rFonts w:hint="eastAsia" w:ascii="宋体" w:hAnsi="宋体" w:cs="宋体"/>
                <w:b/>
                <w:bCs/>
                <w:color w:val="FF00FF"/>
                <w:sz w:val="24"/>
              </w:rPr>
              <w:t xml:space="preserve">    四、课堂小结</w:t>
            </w:r>
            <w:r>
              <w:rPr>
                <w:rFonts w:hint="eastAsia" w:ascii="宋体" w:hAnsi="宋体" w:cs="宋体"/>
                <w:b/>
                <w:bCs/>
                <w:color w:val="FF0000"/>
                <w:sz w:val="24"/>
              </w:rPr>
              <w:t>。</w:t>
            </w:r>
          </w:p>
          <w:p w14:paraId="5BFA9B0F">
            <w:pPr>
              <w:tabs>
                <w:tab w:val="left" w:pos="6104"/>
              </w:tabs>
              <w:spacing w:line="440" w:lineRule="exact"/>
              <w:ind w:right="113" w:rightChars="54"/>
              <w:rPr>
                <w:rFonts w:ascii="Times New Roman" w:hAnsi="Times New Roman" w:eastAsiaTheme="majorEastAsia"/>
                <w:sz w:val="24"/>
              </w:rPr>
            </w:pPr>
            <w:r>
              <w:rPr>
                <w:rFonts w:hint="eastAsia" w:ascii="宋体" w:hAnsi="宋体" w:cs="宋体"/>
                <w:color w:val="FF00FF"/>
                <w:sz w:val="24"/>
              </w:rPr>
              <w:t xml:space="preserve">  </w:t>
            </w:r>
            <w:r>
              <w:rPr>
                <w:rFonts w:hint="eastAsia" w:ascii="宋体" w:hAnsi="宋体" w:cs="宋体"/>
                <w:color w:val="000000"/>
                <w:sz w:val="24"/>
              </w:rPr>
              <w:t xml:space="preserve">  这节课我们认识了课外活动的词语，认识了几组同音字，弄清了每组同音字的不同用法，学会了用关联词造句，并且会将自己喜爱的玩具介绍给大家，并在方格纸上写下来。同学们都表现</w:t>
            </w:r>
            <w:r>
              <w:rPr>
                <w:rFonts w:hint="eastAsia" w:ascii="宋体" w:hAnsi="宋体" w:cs="宋体"/>
                <w:sz w:val="24"/>
              </w:rPr>
              <w:t>得很棒</w:t>
            </w:r>
            <w:r>
              <w:rPr>
                <w:rFonts w:hint="eastAsia" w:ascii="宋体" w:hAnsi="宋体" w:cs="宋体"/>
                <w:color w:val="000000"/>
                <w:sz w:val="24"/>
              </w:rPr>
              <w:t>，希望下节课继续努力。</w:t>
            </w:r>
          </w:p>
        </w:tc>
        <w:tc>
          <w:tcPr>
            <w:tcW w:w="2409" w:type="dxa"/>
            <w:tcBorders>
              <w:top w:val="nil"/>
              <w:left w:val="nil"/>
              <w:bottom w:val="single" w:color="auto" w:sz="8" w:space="0"/>
              <w:right w:val="single" w:color="auto" w:sz="8" w:space="0"/>
            </w:tcBorders>
            <w:vAlign w:val="center"/>
          </w:tcPr>
          <w:p w14:paraId="30A12E5A">
            <w:pPr>
              <w:tabs>
                <w:tab w:val="left" w:pos="6237"/>
              </w:tabs>
              <w:spacing w:line="360" w:lineRule="auto"/>
              <w:jc w:val="left"/>
              <w:rPr>
                <w:rFonts w:ascii="Times New Roman" w:hAnsi="Times New Roman"/>
                <w:color w:val="00B050"/>
                <w:kern w:val="0"/>
                <w:sz w:val="24"/>
              </w:rPr>
            </w:pPr>
            <w:r>
              <w:rPr>
                <w:rFonts w:ascii="Times New Roman" w:hAnsi="Times New Roman"/>
                <w:color w:val="00B050"/>
                <w:kern w:val="0"/>
                <w:sz w:val="24"/>
              </w:rPr>
              <w:t xml:space="preserve">  </w:t>
            </w:r>
          </w:p>
          <w:p w14:paraId="5AA06DD6">
            <w:pPr>
              <w:tabs>
                <w:tab w:val="left" w:pos="6237"/>
              </w:tabs>
              <w:spacing w:line="360" w:lineRule="auto"/>
              <w:jc w:val="left"/>
              <w:rPr>
                <w:rFonts w:ascii="Times New Roman" w:hAnsi="Times New Roman"/>
                <w:sz w:val="24"/>
              </w:rPr>
            </w:pPr>
          </w:p>
          <w:p w14:paraId="03F7CE36">
            <w:pPr>
              <w:tabs>
                <w:tab w:val="left" w:pos="6237"/>
              </w:tabs>
              <w:spacing w:line="360" w:lineRule="auto"/>
              <w:jc w:val="left"/>
              <w:rPr>
                <w:rFonts w:ascii="Times New Roman" w:hAnsi="Times New Roman"/>
                <w:sz w:val="24"/>
              </w:rPr>
            </w:pPr>
          </w:p>
          <w:p w14:paraId="7832B20D">
            <w:pPr>
              <w:tabs>
                <w:tab w:val="left" w:pos="6237"/>
              </w:tabs>
              <w:spacing w:line="360" w:lineRule="auto"/>
              <w:jc w:val="left"/>
              <w:rPr>
                <w:rFonts w:ascii="Times New Roman" w:hAnsi="Times New Roman"/>
                <w:sz w:val="24"/>
              </w:rPr>
            </w:pPr>
          </w:p>
          <w:p w14:paraId="1C352CB2">
            <w:pPr>
              <w:tabs>
                <w:tab w:val="left" w:pos="6237"/>
              </w:tabs>
              <w:spacing w:line="360" w:lineRule="auto"/>
              <w:jc w:val="left"/>
              <w:rPr>
                <w:rFonts w:ascii="Times New Roman" w:hAnsi="Times New Roman"/>
                <w:sz w:val="24"/>
              </w:rPr>
            </w:pPr>
          </w:p>
          <w:p w14:paraId="0CAF16C7">
            <w:pPr>
              <w:tabs>
                <w:tab w:val="left" w:pos="6237"/>
              </w:tabs>
              <w:spacing w:line="360" w:lineRule="auto"/>
              <w:jc w:val="left"/>
              <w:rPr>
                <w:rFonts w:ascii="Times New Roman" w:hAnsi="Times New Roman"/>
                <w:sz w:val="24"/>
              </w:rPr>
            </w:pPr>
          </w:p>
          <w:p w14:paraId="27C1E8CF">
            <w:pPr>
              <w:tabs>
                <w:tab w:val="left" w:pos="6237"/>
              </w:tabs>
              <w:spacing w:line="360" w:lineRule="auto"/>
              <w:jc w:val="left"/>
              <w:rPr>
                <w:rFonts w:ascii="Times New Roman" w:hAnsi="Times New Roman"/>
                <w:sz w:val="24"/>
              </w:rPr>
            </w:pPr>
          </w:p>
          <w:p w14:paraId="23BB76D3">
            <w:pPr>
              <w:tabs>
                <w:tab w:val="left" w:pos="6237"/>
              </w:tabs>
              <w:spacing w:line="360" w:lineRule="auto"/>
              <w:jc w:val="left"/>
              <w:rPr>
                <w:rFonts w:ascii="Times New Roman" w:hAnsi="Times New Roman"/>
                <w:sz w:val="24"/>
              </w:rPr>
            </w:pPr>
          </w:p>
          <w:p w14:paraId="36359193">
            <w:pPr>
              <w:tabs>
                <w:tab w:val="left" w:pos="6237"/>
              </w:tabs>
              <w:spacing w:line="360" w:lineRule="auto"/>
              <w:jc w:val="left"/>
              <w:rPr>
                <w:rFonts w:ascii="Times New Roman" w:hAnsi="Times New Roman"/>
                <w:sz w:val="24"/>
              </w:rPr>
            </w:pPr>
          </w:p>
          <w:p w14:paraId="7536DDD3">
            <w:pPr>
              <w:tabs>
                <w:tab w:val="left" w:pos="6237"/>
              </w:tabs>
              <w:spacing w:line="360" w:lineRule="auto"/>
              <w:jc w:val="left"/>
              <w:rPr>
                <w:rFonts w:ascii="Times New Roman" w:hAnsi="Times New Roman"/>
                <w:sz w:val="24"/>
              </w:rPr>
            </w:pPr>
          </w:p>
          <w:p w14:paraId="37CC6030">
            <w:pPr>
              <w:tabs>
                <w:tab w:val="left" w:pos="6237"/>
              </w:tabs>
              <w:spacing w:line="360" w:lineRule="auto"/>
              <w:jc w:val="left"/>
              <w:rPr>
                <w:rFonts w:ascii="Times New Roman" w:hAnsi="Times New Roman"/>
                <w:sz w:val="24"/>
              </w:rPr>
            </w:pPr>
          </w:p>
          <w:p w14:paraId="33FD4F1E">
            <w:pPr>
              <w:spacing w:line="440" w:lineRule="exact"/>
              <w:rPr>
                <w:color w:val="00B050"/>
                <w:sz w:val="24"/>
              </w:rPr>
            </w:pPr>
            <w:r>
              <w:rPr>
                <w:rFonts w:hint="eastAsia"/>
                <w:color w:val="00B050"/>
                <w:sz w:val="24"/>
              </w:rPr>
              <w:t>【设计意图：看图，了解这些课外活动词语的意思，变抽象为简单、直观、形象，一目了然。】</w:t>
            </w:r>
          </w:p>
          <w:p w14:paraId="7C5F64A0">
            <w:pPr>
              <w:tabs>
                <w:tab w:val="left" w:pos="6237"/>
              </w:tabs>
              <w:spacing w:line="360" w:lineRule="auto"/>
              <w:jc w:val="left"/>
              <w:rPr>
                <w:rFonts w:ascii="Times New Roman" w:hAnsi="Times New Roman"/>
                <w:sz w:val="24"/>
              </w:rPr>
            </w:pPr>
          </w:p>
          <w:p w14:paraId="6E0093B5">
            <w:pPr>
              <w:tabs>
                <w:tab w:val="left" w:pos="6237"/>
              </w:tabs>
              <w:spacing w:line="360" w:lineRule="auto"/>
              <w:jc w:val="left"/>
              <w:rPr>
                <w:rFonts w:ascii="Times New Roman" w:hAnsi="Times New Roman"/>
                <w:sz w:val="24"/>
              </w:rPr>
            </w:pPr>
          </w:p>
          <w:p w14:paraId="315C8C2C">
            <w:pPr>
              <w:tabs>
                <w:tab w:val="left" w:pos="6237"/>
              </w:tabs>
              <w:spacing w:line="360" w:lineRule="auto"/>
              <w:jc w:val="left"/>
              <w:rPr>
                <w:rFonts w:ascii="Times New Roman" w:hAnsi="Times New Roman"/>
                <w:sz w:val="24"/>
              </w:rPr>
            </w:pPr>
          </w:p>
          <w:p w14:paraId="6C0D40E3">
            <w:pPr>
              <w:tabs>
                <w:tab w:val="left" w:pos="6237"/>
              </w:tabs>
              <w:spacing w:line="360" w:lineRule="auto"/>
              <w:jc w:val="left"/>
              <w:rPr>
                <w:rFonts w:ascii="Times New Roman" w:hAnsi="Times New Roman"/>
                <w:sz w:val="24"/>
              </w:rPr>
            </w:pPr>
          </w:p>
          <w:p w14:paraId="5A83F921">
            <w:pPr>
              <w:tabs>
                <w:tab w:val="left" w:pos="6237"/>
              </w:tabs>
              <w:spacing w:line="360" w:lineRule="auto"/>
              <w:jc w:val="left"/>
              <w:rPr>
                <w:rFonts w:ascii="Times New Roman" w:hAnsi="Times New Roman"/>
                <w:sz w:val="24"/>
              </w:rPr>
            </w:pPr>
          </w:p>
          <w:p w14:paraId="62DEFC33">
            <w:pPr>
              <w:tabs>
                <w:tab w:val="left" w:pos="6237"/>
              </w:tabs>
              <w:spacing w:line="360" w:lineRule="auto"/>
              <w:jc w:val="left"/>
              <w:rPr>
                <w:rFonts w:ascii="Times New Roman" w:hAnsi="Times New Roman"/>
                <w:sz w:val="24"/>
              </w:rPr>
            </w:pPr>
          </w:p>
          <w:p w14:paraId="0919886E">
            <w:pPr>
              <w:tabs>
                <w:tab w:val="left" w:pos="6237"/>
              </w:tabs>
              <w:spacing w:line="360" w:lineRule="auto"/>
              <w:jc w:val="left"/>
              <w:rPr>
                <w:rFonts w:ascii="Times New Roman" w:hAnsi="Times New Roman"/>
                <w:sz w:val="24"/>
              </w:rPr>
            </w:pPr>
          </w:p>
          <w:p w14:paraId="4E4CB760">
            <w:pPr>
              <w:tabs>
                <w:tab w:val="left" w:pos="6237"/>
              </w:tabs>
              <w:spacing w:line="360" w:lineRule="auto"/>
              <w:jc w:val="left"/>
              <w:rPr>
                <w:rFonts w:ascii="Times New Roman" w:hAnsi="Times New Roman"/>
                <w:sz w:val="24"/>
              </w:rPr>
            </w:pPr>
          </w:p>
          <w:p w14:paraId="2F2CC139">
            <w:pPr>
              <w:tabs>
                <w:tab w:val="left" w:pos="6237"/>
              </w:tabs>
              <w:spacing w:line="360" w:lineRule="auto"/>
              <w:jc w:val="left"/>
              <w:rPr>
                <w:rFonts w:ascii="Times New Roman" w:hAnsi="Times New Roman"/>
                <w:sz w:val="24"/>
              </w:rPr>
            </w:pPr>
          </w:p>
          <w:p w14:paraId="288C3A08">
            <w:pPr>
              <w:spacing w:line="440" w:lineRule="exact"/>
              <w:rPr>
                <w:color w:val="00B050"/>
                <w:sz w:val="24"/>
              </w:rPr>
            </w:pPr>
            <w:r>
              <w:rPr>
                <w:rFonts w:hint="eastAsia"/>
                <w:color w:val="00B050"/>
                <w:sz w:val="24"/>
              </w:rPr>
              <w:t>【设计意图：“带、戴”的运用是一个难点，要在理解字义和用法的基础上进行。】</w:t>
            </w:r>
          </w:p>
          <w:p w14:paraId="4A8D3BCE">
            <w:pPr>
              <w:tabs>
                <w:tab w:val="left" w:pos="6237"/>
              </w:tabs>
              <w:spacing w:line="360" w:lineRule="auto"/>
              <w:jc w:val="left"/>
              <w:rPr>
                <w:rFonts w:ascii="Times New Roman" w:hAnsi="Times New Roman"/>
                <w:sz w:val="24"/>
              </w:rPr>
            </w:pPr>
          </w:p>
          <w:p w14:paraId="63EA8362">
            <w:pPr>
              <w:tabs>
                <w:tab w:val="left" w:pos="6237"/>
              </w:tabs>
              <w:spacing w:line="360" w:lineRule="auto"/>
              <w:jc w:val="left"/>
              <w:rPr>
                <w:rFonts w:ascii="Times New Roman" w:hAnsi="Times New Roman"/>
                <w:sz w:val="24"/>
              </w:rPr>
            </w:pPr>
          </w:p>
          <w:p w14:paraId="39410B61">
            <w:pPr>
              <w:spacing w:line="440" w:lineRule="exact"/>
              <w:rPr>
                <w:color w:val="00B050"/>
              </w:rPr>
            </w:pPr>
          </w:p>
          <w:p w14:paraId="49AC168E">
            <w:pPr>
              <w:spacing w:line="440" w:lineRule="exact"/>
              <w:rPr>
                <w:color w:val="00B050"/>
              </w:rPr>
            </w:pPr>
          </w:p>
          <w:p w14:paraId="10C0FD0B">
            <w:pPr>
              <w:spacing w:line="440" w:lineRule="exact"/>
            </w:pPr>
          </w:p>
          <w:p w14:paraId="2498C82D">
            <w:pPr>
              <w:tabs>
                <w:tab w:val="left" w:pos="6237"/>
              </w:tabs>
              <w:spacing w:line="360" w:lineRule="auto"/>
              <w:jc w:val="left"/>
              <w:rPr>
                <w:rFonts w:ascii="Times New Roman" w:hAnsi="Times New Roman"/>
                <w:sz w:val="24"/>
              </w:rPr>
            </w:pPr>
          </w:p>
          <w:p w14:paraId="60A78E1E">
            <w:pPr>
              <w:tabs>
                <w:tab w:val="left" w:pos="6237"/>
              </w:tabs>
              <w:spacing w:line="360" w:lineRule="auto"/>
              <w:jc w:val="left"/>
              <w:rPr>
                <w:rFonts w:ascii="Times New Roman" w:hAnsi="Times New Roman"/>
                <w:sz w:val="24"/>
              </w:rPr>
            </w:pPr>
          </w:p>
          <w:p w14:paraId="6882BB81">
            <w:pPr>
              <w:tabs>
                <w:tab w:val="left" w:pos="6237"/>
              </w:tabs>
              <w:spacing w:line="360" w:lineRule="auto"/>
              <w:jc w:val="left"/>
              <w:rPr>
                <w:rFonts w:ascii="Times New Roman" w:hAnsi="Times New Roman"/>
                <w:sz w:val="24"/>
              </w:rPr>
            </w:pPr>
          </w:p>
          <w:p w14:paraId="2552E54C">
            <w:pPr>
              <w:tabs>
                <w:tab w:val="left" w:pos="6237"/>
              </w:tabs>
              <w:spacing w:line="360" w:lineRule="auto"/>
              <w:jc w:val="left"/>
              <w:rPr>
                <w:rFonts w:ascii="Times New Roman" w:hAnsi="Times New Roman"/>
                <w:sz w:val="24"/>
              </w:rPr>
            </w:pPr>
          </w:p>
          <w:p w14:paraId="764833C9">
            <w:pPr>
              <w:tabs>
                <w:tab w:val="left" w:pos="6237"/>
              </w:tabs>
              <w:spacing w:line="360" w:lineRule="auto"/>
              <w:jc w:val="left"/>
              <w:rPr>
                <w:rFonts w:ascii="Times New Roman" w:hAnsi="Times New Roman"/>
                <w:sz w:val="24"/>
              </w:rPr>
            </w:pPr>
          </w:p>
          <w:p w14:paraId="01ACD402">
            <w:pPr>
              <w:tabs>
                <w:tab w:val="left" w:pos="6237"/>
              </w:tabs>
              <w:spacing w:line="360" w:lineRule="auto"/>
              <w:jc w:val="left"/>
              <w:rPr>
                <w:rFonts w:ascii="Times New Roman" w:hAnsi="Times New Roman"/>
                <w:sz w:val="24"/>
              </w:rPr>
            </w:pPr>
          </w:p>
          <w:p w14:paraId="16644210">
            <w:pPr>
              <w:tabs>
                <w:tab w:val="left" w:pos="6237"/>
              </w:tabs>
              <w:spacing w:line="360" w:lineRule="auto"/>
              <w:jc w:val="left"/>
              <w:rPr>
                <w:rFonts w:ascii="Times New Roman" w:hAnsi="Times New Roman"/>
                <w:sz w:val="24"/>
              </w:rPr>
            </w:pPr>
          </w:p>
          <w:p w14:paraId="56784A84">
            <w:pPr>
              <w:tabs>
                <w:tab w:val="left" w:pos="6237"/>
              </w:tabs>
              <w:spacing w:line="360" w:lineRule="auto"/>
              <w:jc w:val="left"/>
              <w:rPr>
                <w:rFonts w:ascii="Times New Roman" w:hAnsi="Times New Roman"/>
                <w:sz w:val="24"/>
              </w:rPr>
            </w:pPr>
          </w:p>
          <w:p w14:paraId="4CE31DAE">
            <w:pPr>
              <w:tabs>
                <w:tab w:val="left" w:pos="6237"/>
              </w:tabs>
              <w:spacing w:line="360" w:lineRule="auto"/>
              <w:jc w:val="left"/>
              <w:rPr>
                <w:rFonts w:ascii="Times New Roman" w:hAnsi="Times New Roman"/>
                <w:sz w:val="24"/>
              </w:rPr>
            </w:pPr>
          </w:p>
          <w:p w14:paraId="3275BE67">
            <w:pPr>
              <w:tabs>
                <w:tab w:val="left" w:pos="6237"/>
              </w:tabs>
              <w:spacing w:line="360" w:lineRule="auto"/>
              <w:jc w:val="left"/>
              <w:rPr>
                <w:rFonts w:ascii="Times New Roman" w:hAnsi="Times New Roman"/>
                <w:sz w:val="24"/>
              </w:rPr>
            </w:pPr>
          </w:p>
          <w:p w14:paraId="5146D4B8">
            <w:pPr>
              <w:tabs>
                <w:tab w:val="left" w:pos="6237"/>
              </w:tabs>
              <w:spacing w:line="360" w:lineRule="auto"/>
              <w:jc w:val="left"/>
              <w:rPr>
                <w:rFonts w:ascii="Times New Roman" w:hAnsi="Times New Roman"/>
                <w:sz w:val="24"/>
              </w:rPr>
            </w:pPr>
          </w:p>
          <w:p w14:paraId="5F0CA4E0">
            <w:pPr>
              <w:tabs>
                <w:tab w:val="left" w:pos="6237"/>
              </w:tabs>
              <w:spacing w:line="360" w:lineRule="auto"/>
              <w:jc w:val="left"/>
              <w:rPr>
                <w:rFonts w:ascii="Times New Roman" w:hAnsi="Times New Roman"/>
                <w:sz w:val="24"/>
              </w:rPr>
            </w:pPr>
          </w:p>
          <w:p w14:paraId="350E2651">
            <w:pPr>
              <w:tabs>
                <w:tab w:val="left" w:pos="6237"/>
              </w:tabs>
              <w:spacing w:line="360" w:lineRule="auto"/>
              <w:jc w:val="left"/>
              <w:rPr>
                <w:rFonts w:ascii="Times New Roman" w:hAnsi="Times New Roman"/>
                <w:sz w:val="24"/>
              </w:rPr>
            </w:pPr>
          </w:p>
          <w:p w14:paraId="0C407594">
            <w:pPr>
              <w:tabs>
                <w:tab w:val="left" w:pos="6237"/>
              </w:tabs>
              <w:spacing w:line="360" w:lineRule="auto"/>
              <w:jc w:val="left"/>
              <w:rPr>
                <w:rFonts w:ascii="Times New Roman" w:hAnsi="Times New Roman"/>
                <w:sz w:val="24"/>
              </w:rPr>
            </w:pPr>
          </w:p>
          <w:p w14:paraId="6B8BDA63">
            <w:pPr>
              <w:tabs>
                <w:tab w:val="left" w:pos="6237"/>
              </w:tabs>
              <w:spacing w:line="360" w:lineRule="auto"/>
              <w:jc w:val="left"/>
              <w:rPr>
                <w:rFonts w:ascii="Times New Roman" w:hAnsi="Times New Roman"/>
                <w:sz w:val="24"/>
              </w:rPr>
            </w:pPr>
          </w:p>
          <w:p w14:paraId="14082702">
            <w:pPr>
              <w:tabs>
                <w:tab w:val="left" w:pos="6237"/>
              </w:tabs>
              <w:spacing w:line="360" w:lineRule="auto"/>
              <w:jc w:val="left"/>
              <w:rPr>
                <w:rFonts w:ascii="Times New Roman" w:hAnsi="Times New Roman"/>
                <w:sz w:val="24"/>
              </w:rPr>
            </w:pPr>
          </w:p>
          <w:p w14:paraId="6FA47BE9">
            <w:pPr>
              <w:tabs>
                <w:tab w:val="left" w:pos="6237"/>
              </w:tabs>
              <w:spacing w:line="360" w:lineRule="auto"/>
              <w:jc w:val="left"/>
              <w:rPr>
                <w:rFonts w:ascii="Times New Roman" w:hAnsi="Times New Roman"/>
                <w:sz w:val="24"/>
              </w:rPr>
            </w:pPr>
          </w:p>
          <w:p w14:paraId="28772F73">
            <w:pPr>
              <w:tabs>
                <w:tab w:val="left" w:pos="6237"/>
              </w:tabs>
              <w:spacing w:line="360" w:lineRule="auto"/>
              <w:jc w:val="left"/>
              <w:rPr>
                <w:rFonts w:ascii="Times New Roman" w:hAnsi="Times New Roman"/>
                <w:sz w:val="24"/>
              </w:rPr>
            </w:pPr>
          </w:p>
          <w:p w14:paraId="302D56F9">
            <w:pPr>
              <w:tabs>
                <w:tab w:val="left" w:pos="6237"/>
              </w:tabs>
              <w:spacing w:line="360" w:lineRule="auto"/>
              <w:jc w:val="left"/>
              <w:rPr>
                <w:rFonts w:ascii="Times New Roman" w:hAnsi="Times New Roman"/>
                <w:sz w:val="24"/>
              </w:rPr>
            </w:pPr>
          </w:p>
          <w:p w14:paraId="07F933AF">
            <w:pPr>
              <w:spacing w:line="440" w:lineRule="exact"/>
              <w:rPr>
                <w:color w:val="00B050"/>
                <w:sz w:val="24"/>
              </w:rPr>
            </w:pPr>
          </w:p>
          <w:p w14:paraId="361531E1">
            <w:pPr>
              <w:spacing w:line="440" w:lineRule="exact"/>
              <w:rPr>
                <w:color w:val="00B050"/>
                <w:sz w:val="24"/>
              </w:rPr>
            </w:pPr>
            <w:r>
              <w:rPr>
                <w:rFonts w:hint="eastAsia"/>
                <w:color w:val="00B050"/>
                <w:sz w:val="24"/>
              </w:rPr>
              <w:t>【设计意图：写话，一定在弄清题意的基础上，先练习说说，可以出示一组词语，解决学生词汇量少的难题。】</w:t>
            </w:r>
          </w:p>
          <w:p w14:paraId="6CCFFA52">
            <w:pPr>
              <w:spacing w:line="440" w:lineRule="exact"/>
              <w:rPr>
                <w:rFonts w:ascii="Times New Roman" w:hAnsi="Times New Roman"/>
                <w:sz w:val="24"/>
              </w:rPr>
            </w:pPr>
          </w:p>
        </w:tc>
      </w:tr>
      <w:tr w14:paraId="2A32E2F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501" w:hRule="atLeast"/>
          <w:jc w:val="center"/>
        </w:trPr>
        <w:tc>
          <w:tcPr>
            <w:tcW w:w="9497" w:type="dxa"/>
            <w:gridSpan w:val="5"/>
            <w:tcBorders>
              <w:top w:val="single" w:color="auto" w:sz="4" w:space="0"/>
              <w:left w:val="single" w:color="auto" w:sz="8" w:space="0"/>
              <w:bottom w:val="single" w:color="auto" w:sz="4" w:space="0"/>
              <w:right w:val="single" w:color="auto" w:sz="8" w:space="0"/>
            </w:tcBorders>
            <w:vAlign w:val="center"/>
          </w:tcPr>
          <w:p w14:paraId="5805D5D7">
            <w:pPr>
              <w:spacing w:line="360" w:lineRule="auto"/>
              <w:jc w:val="center"/>
              <w:rPr>
                <w:rFonts w:ascii="Times New Roman" w:hAnsi="Times New Roman"/>
                <w:b/>
                <w:color w:val="000000"/>
                <w:sz w:val="24"/>
                <w:u w:val="thick" w:color="00B050"/>
              </w:rPr>
            </w:pPr>
            <w:r>
              <w:rPr>
                <w:rFonts w:ascii="Times New Roman" w:hAnsi="Times New Roman"/>
                <w:b/>
                <w:color w:val="000000"/>
                <w:sz w:val="24"/>
                <w:u w:val="thick" w:color="00B050"/>
              </w:rPr>
              <w:t>课堂作业新设计</w:t>
            </w:r>
          </w:p>
        </w:tc>
      </w:tr>
      <w:tr w14:paraId="77ECBB3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938" w:hRule="atLeast"/>
          <w:jc w:val="center"/>
        </w:trPr>
        <w:tc>
          <w:tcPr>
            <w:tcW w:w="9497" w:type="dxa"/>
            <w:gridSpan w:val="5"/>
            <w:tcBorders>
              <w:top w:val="single" w:color="auto" w:sz="4" w:space="0"/>
              <w:left w:val="single" w:color="auto" w:sz="8" w:space="0"/>
              <w:bottom w:val="single" w:color="auto" w:sz="4" w:space="0"/>
              <w:right w:val="single" w:color="auto" w:sz="8" w:space="0"/>
            </w:tcBorders>
            <w:vAlign w:val="center"/>
          </w:tcPr>
          <w:p w14:paraId="3FAEFC47">
            <w:pPr>
              <w:spacing w:line="440" w:lineRule="exact"/>
              <w:ind w:left="360"/>
              <w:rPr>
                <w:rFonts w:ascii="宋体" w:hAnsi="宋体" w:cs="宋体"/>
                <w:bCs/>
                <w:sz w:val="24"/>
              </w:rPr>
            </w:pPr>
            <w:r>
              <w:rPr>
                <w:rFonts w:hint="eastAsia" w:ascii="宋体" w:hAnsi="宋体" w:cs="宋体"/>
                <w:bCs/>
                <w:sz w:val="24"/>
              </w:rPr>
              <w:t>1.你知道的描写课外活动的词语有哪些？</w:t>
            </w:r>
          </w:p>
          <w:p w14:paraId="749BC607">
            <w:pPr>
              <w:spacing w:line="440" w:lineRule="exact"/>
              <w:ind w:left="360"/>
              <w:rPr>
                <w:rFonts w:ascii="宋体" w:hAnsi="宋体" w:cs="宋体"/>
                <w:bCs/>
                <w:sz w:val="24"/>
                <w:u w:val="single"/>
              </w:rPr>
            </w:pPr>
            <w:r>
              <w:rPr>
                <w:rFonts w:hint="eastAsia" w:ascii="宋体" w:hAnsi="宋体" w:cs="宋体"/>
                <w:bCs/>
                <w:sz w:val="24"/>
                <w:u w:val="single"/>
              </w:rPr>
              <w:t xml:space="preserve">                                                                 </w:t>
            </w:r>
          </w:p>
          <w:p w14:paraId="4063C185">
            <w:pPr>
              <w:spacing w:line="440" w:lineRule="exact"/>
              <w:rPr>
                <w:rFonts w:ascii="宋体" w:hAnsi="宋体" w:cs="宋体"/>
                <w:bCs/>
                <w:sz w:val="24"/>
              </w:rPr>
            </w:pPr>
            <w:r>
              <w:rPr>
                <w:rFonts w:hint="eastAsia" w:ascii="宋体" w:hAnsi="宋体" w:cs="宋体"/>
                <w:bCs/>
                <w:sz w:val="24"/>
              </w:rPr>
              <w:t xml:space="preserve">   2.你能用“一边……一边……”说句子吗？</w:t>
            </w:r>
          </w:p>
          <w:p w14:paraId="08D59C73">
            <w:pPr>
              <w:widowControl/>
              <w:spacing w:line="440" w:lineRule="exact"/>
              <w:ind w:left="480" w:firstLine="240" w:firstLineChars="100"/>
              <w:jc w:val="left"/>
              <w:rPr>
                <w:rFonts w:ascii="Times New Roman" w:hAnsi="Times New Roman"/>
              </w:rPr>
            </w:pPr>
            <w:r>
              <w:rPr>
                <w:rFonts w:hint="eastAsia" w:ascii="宋体" w:hAnsi="宋体" w:cs="宋体"/>
                <w:bCs/>
                <w:sz w:val="24"/>
                <w:u w:val="single"/>
              </w:rPr>
              <w:t xml:space="preserve">                                                                 </w:t>
            </w:r>
          </w:p>
        </w:tc>
      </w:tr>
      <w:tr w14:paraId="002DF71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gridAfter w:val="1"/>
          <w:wAfter w:w="18" w:type="dxa"/>
          <w:trHeight w:val="938" w:hRule="atLeast"/>
          <w:jc w:val="center"/>
        </w:trPr>
        <w:tc>
          <w:tcPr>
            <w:tcW w:w="9497" w:type="dxa"/>
            <w:gridSpan w:val="5"/>
            <w:tcBorders>
              <w:top w:val="single" w:color="auto" w:sz="4" w:space="0"/>
              <w:left w:val="single" w:color="auto" w:sz="8" w:space="0"/>
              <w:bottom w:val="single" w:color="auto" w:sz="8" w:space="0"/>
              <w:right w:val="single" w:color="auto" w:sz="8" w:space="0"/>
            </w:tcBorders>
            <w:vAlign w:val="center"/>
          </w:tcPr>
          <w:p w14:paraId="66F69931">
            <w:pPr>
              <w:spacing w:line="360" w:lineRule="auto"/>
              <w:ind w:firstLine="18"/>
              <w:rPr>
                <w:rFonts w:ascii="Times New Roman" w:hAnsi="Times New Roman"/>
                <w:sz w:val="24"/>
              </w:rPr>
            </w:pPr>
            <w:r>
              <w:rPr>
                <w:rFonts w:ascii="Times New Roman" w:hAnsi="Times New Roman"/>
                <w:sz w:val="24"/>
              </w:rPr>
              <w:t>参考答案：</w:t>
            </w:r>
          </w:p>
          <w:p w14:paraId="13FC2B57">
            <w:pPr>
              <w:spacing w:line="440" w:lineRule="exact"/>
              <w:ind w:firstLine="480" w:firstLineChars="200"/>
              <w:rPr>
                <w:rFonts w:ascii="宋体" w:hAnsi="宋体" w:cs="宋体"/>
                <w:color w:val="000000"/>
                <w:sz w:val="24"/>
              </w:rPr>
            </w:pPr>
            <w:r>
              <w:rPr>
                <w:rFonts w:hint="eastAsia" w:ascii="宋体" w:hAnsi="宋体" w:cs="宋体"/>
                <w:bCs/>
                <w:color w:val="000000"/>
                <w:sz w:val="24"/>
              </w:rPr>
              <w:t>1.学葫芦丝 下象棋 玩扑克 练跆拳道</w:t>
            </w:r>
          </w:p>
          <w:p w14:paraId="05C2BB95">
            <w:pPr>
              <w:pStyle w:val="16"/>
              <w:spacing w:line="440" w:lineRule="exact"/>
              <w:ind w:firstLine="480" w:firstLineChars="0"/>
              <w:jc w:val="left"/>
              <w:rPr>
                <w:rFonts w:ascii="Times New Roman" w:hAnsi="Times New Roman"/>
                <w:sz w:val="24"/>
              </w:rPr>
            </w:pPr>
            <w:r>
              <w:rPr>
                <w:rFonts w:hint="eastAsia" w:ascii="宋体" w:hAnsi="宋体" w:cs="宋体"/>
                <w:bCs/>
                <w:sz w:val="24"/>
              </w:rPr>
              <w:t>2.我一边走路，一边唱歌。</w:t>
            </w:r>
          </w:p>
        </w:tc>
      </w:tr>
    </w:tbl>
    <w:p w14:paraId="71AFEDF5">
      <w:pPr>
        <w:spacing w:line="360" w:lineRule="auto"/>
        <w:rPr>
          <w:rFonts w:ascii="Times New Roman" w:hAnsi="Times New Roman"/>
          <w:sz w:val="24"/>
        </w:rPr>
      </w:pPr>
    </w:p>
    <w:tbl>
      <w:tblPr>
        <w:tblStyle w:val="9"/>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727"/>
        <w:gridCol w:w="6219"/>
        <w:gridCol w:w="2552"/>
      </w:tblGrid>
      <w:tr w14:paraId="4E0B9EC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76F8079E">
            <w:pPr>
              <w:widowControl/>
              <w:spacing w:line="360" w:lineRule="auto"/>
              <w:jc w:val="center"/>
              <w:rPr>
                <w:rFonts w:ascii="Times New Roman" w:hAnsi="Times New Roman"/>
              </w:rPr>
            </w:pPr>
            <w:r>
              <w:rPr>
                <w:rStyle w:val="12"/>
                <w:rFonts w:ascii="Times New Roman" w:hAnsi="Times New Roman"/>
                <w:kern w:val="0"/>
                <w:sz w:val="24"/>
              </w:rPr>
              <w:t>第二课时</w:t>
            </w:r>
            <w:r>
              <w:rPr>
                <w:rFonts w:ascii="Times New Roman" w:hAnsi="Times New Roman"/>
                <w:kern w:val="0"/>
                <w:sz w:val="24"/>
              </w:rPr>
              <w:t> </w:t>
            </w:r>
          </w:p>
        </w:tc>
      </w:tr>
      <w:tr w14:paraId="4EA6BA8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727" w:type="dxa"/>
            <w:tcBorders>
              <w:top w:val="nil"/>
              <w:left w:val="single" w:color="000000" w:sz="8" w:space="0"/>
              <w:bottom w:val="single" w:color="000000" w:sz="8" w:space="0"/>
              <w:right w:val="single" w:color="000000" w:sz="8" w:space="0"/>
            </w:tcBorders>
            <w:vAlign w:val="center"/>
          </w:tcPr>
          <w:p w14:paraId="194E8635">
            <w:pPr>
              <w:widowControl/>
              <w:spacing w:line="360" w:lineRule="auto"/>
              <w:jc w:val="center"/>
              <w:rPr>
                <w:rFonts w:ascii="Times New Roman" w:hAnsi="Times New Roman"/>
              </w:rPr>
            </w:pPr>
            <w:r>
              <w:rPr>
                <w:rStyle w:val="12"/>
                <w:rFonts w:ascii="Times New Roman" w:hAnsi="Times New Roman"/>
                <w:kern w:val="0"/>
                <w:sz w:val="24"/>
              </w:rPr>
              <w:t>教学</w:t>
            </w:r>
          </w:p>
          <w:p w14:paraId="70CE9810">
            <w:pPr>
              <w:widowControl/>
              <w:spacing w:line="360" w:lineRule="auto"/>
              <w:jc w:val="center"/>
              <w:rPr>
                <w:rFonts w:ascii="Times New Roman" w:hAnsi="Times New Roman"/>
              </w:rPr>
            </w:pPr>
            <w:r>
              <w:rPr>
                <w:rStyle w:val="12"/>
                <w:rFonts w:ascii="Times New Roman" w:hAnsi="Times New Roman"/>
                <w:kern w:val="0"/>
                <w:sz w:val="24"/>
              </w:rPr>
              <w:t>目标</w:t>
            </w:r>
          </w:p>
        </w:tc>
        <w:tc>
          <w:tcPr>
            <w:tcW w:w="8771" w:type="dxa"/>
            <w:gridSpan w:val="2"/>
            <w:tcBorders>
              <w:top w:val="nil"/>
              <w:left w:val="nil"/>
              <w:bottom w:val="single" w:color="000000" w:sz="8" w:space="0"/>
              <w:right w:val="single" w:color="000000" w:sz="8" w:space="0"/>
            </w:tcBorders>
            <w:vAlign w:val="center"/>
          </w:tcPr>
          <w:p w14:paraId="2294F2F1">
            <w:pPr>
              <w:spacing w:line="440" w:lineRule="exact"/>
              <w:rPr>
                <w:rFonts w:ascii="宋体" w:hAnsi="宋体" w:cs="宋体"/>
              </w:rPr>
            </w:pPr>
            <w:r>
              <w:rPr>
                <w:rFonts w:hint="eastAsia" w:ascii="宋体" w:hAnsi="宋体" w:cs="宋体"/>
              </w:rPr>
              <w:t>1.通过看图、感悟、体验、诵读，体会古诗，帮助小学生积累好词好句和诗歌。</w:t>
            </w:r>
          </w:p>
          <w:p w14:paraId="5BBA771F">
            <w:pPr>
              <w:spacing w:line="440" w:lineRule="exact"/>
              <w:rPr>
                <w:rFonts w:ascii="Times New Roman" w:hAnsi="Times New Roman" w:eastAsiaTheme="minorEastAsia"/>
                <w:sz w:val="24"/>
              </w:rPr>
            </w:pPr>
            <w:r>
              <w:rPr>
                <w:rFonts w:hint="eastAsia" w:ascii="宋体" w:hAnsi="宋体" w:cs="宋体"/>
              </w:rPr>
              <w:t>2.听《王二小》的故事，学会根据图片讲述故事。</w:t>
            </w:r>
          </w:p>
        </w:tc>
      </w:tr>
      <w:tr w14:paraId="71D37B7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727" w:type="dxa"/>
            <w:tcBorders>
              <w:top w:val="nil"/>
              <w:left w:val="single" w:color="000000" w:sz="8" w:space="0"/>
              <w:bottom w:val="single" w:color="000000" w:sz="8" w:space="0"/>
              <w:right w:val="single" w:color="000000" w:sz="8" w:space="0"/>
            </w:tcBorders>
            <w:vAlign w:val="center"/>
          </w:tcPr>
          <w:p w14:paraId="32501C80">
            <w:pPr>
              <w:widowControl/>
              <w:spacing w:line="360" w:lineRule="auto"/>
              <w:jc w:val="center"/>
              <w:rPr>
                <w:rStyle w:val="12"/>
                <w:rFonts w:ascii="Times New Roman" w:hAnsi="Times New Roman"/>
                <w:kern w:val="0"/>
                <w:sz w:val="24"/>
              </w:rPr>
            </w:pPr>
            <w:r>
              <w:rPr>
                <w:rStyle w:val="12"/>
                <w:rFonts w:ascii="Times New Roman" w:hAnsi="Times New Roman"/>
                <w:kern w:val="0"/>
                <w:sz w:val="24"/>
              </w:rPr>
              <w:t>教具</w:t>
            </w:r>
          </w:p>
          <w:p w14:paraId="050C3C59">
            <w:pPr>
              <w:widowControl/>
              <w:spacing w:line="360" w:lineRule="auto"/>
              <w:jc w:val="center"/>
              <w:rPr>
                <w:rFonts w:ascii="Times New Roman" w:hAnsi="Times New Roman"/>
              </w:rPr>
            </w:pPr>
            <w:r>
              <w:rPr>
                <w:rStyle w:val="12"/>
                <w:rFonts w:ascii="Times New Roman" w:hAnsi="Times New Roman"/>
                <w:kern w:val="0"/>
                <w:sz w:val="24"/>
              </w:rPr>
              <w:t>准备</w:t>
            </w:r>
          </w:p>
        </w:tc>
        <w:tc>
          <w:tcPr>
            <w:tcW w:w="8771" w:type="dxa"/>
            <w:gridSpan w:val="2"/>
            <w:tcBorders>
              <w:top w:val="nil"/>
              <w:left w:val="nil"/>
              <w:bottom w:val="single" w:color="000000" w:sz="8" w:space="0"/>
              <w:right w:val="single" w:color="000000" w:sz="8" w:space="0"/>
            </w:tcBorders>
            <w:vAlign w:val="center"/>
          </w:tcPr>
          <w:p w14:paraId="4658AF8D">
            <w:pPr>
              <w:pStyle w:val="16"/>
              <w:spacing w:line="440" w:lineRule="exact"/>
              <w:ind w:firstLine="0" w:firstLineChars="0"/>
              <w:jc w:val="left"/>
              <w:rPr>
                <w:rFonts w:ascii="Times New Roman" w:hAnsi="Times New Roman"/>
              </w:rPr>
            </w:pPr>
            <w:r>
              <w:rPr>
                <w:rFonts w:hint="eastAsia" w:ascii="宋体" w:hAnsi="宋体" w:cs="宋体"/>
                <w:kern w:val="0"/>
                <w:sz w:val="24"/>
              </w:rPr>
              <w:t>多媒体课件</w:t>
            </w:r>
          </w:p>
        </w:tc>
      </w:tr>
      <w:tr w14:paraId="7EFFFA6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38BEA437">
            <w:pPr>
              <w:widowControl/>
              <w:spacing w:line="360" w:lineRule="auto"/>
              <w:jc w:val="center"/>
              <w:rPr>
                <w:rFonts w:ascii="Times New Roman" w:hAnsi="Times New Roman"/>
              </w:rPr>
            </w:pPr>
            <w:r>
              <w:rPr>
                <w:rStyle w:val="12"/>
                <w:rFonts w:ascii="Times New Roman" w:hAnsi="Times New Roman"/>
                <w:kern w:val="0"/>
                <w:sz w:val="24"/>
              </w:rPr>
              <w:t>教学设计</w:t>
            </w:r>
          </w:p>
        </w:tc>
        <w:tc>
          <w:tcPr>
            <w:tcW w:w="2552" w:type="dxa"/>
            <w:tcBorders>
              <w:top w:val="nil"/>
              <w:left w:val="nil"/>
              <w:bottom w:val="single" w:color="auto" w:sz="8" w:space="0"/>
              <w:right w:val="single" w:color="000000" w:sz="8" w:space="0"/>
            </w:tcBorders>
            <w:vAlign w:val="center"/>
          </w:tcPr>
          <w:p w14:paraId="23AE0502">
            <w:pPr>
              <w:widowControl/>
              <w:spacing w:line="360" w:lineRule="auto"/>
              <w:jc w:val="center"/>
              <w:rPr>
                <w:rFonts w:ascii="Times New Roman" w:hAnsi="Times New Roman"/>
              </w:rPr>
            </w:pPr>
            <w:r>
              <w:rPr>
                <w:rStyle w:val="12"/>
                <w:rFonts w:ascii="Times New Roman" w:hAnsi="Times New Roman"/>
                <w:kern w:val="0"/>
                <w:sz w:val="24"/>
              </w:rPr>
              <w:t>设计意图</w:t>
            </w:r>
          </w:p>
        </w:tc>
      </w:tr>
      <w:tr w14:paraId="7EDD3CF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727" w:type="dxa"/>
            <w:tcBorders>
              <w:top w:val="nil"/>
              <w:left w:val="single" w:color="000000" w:sz="8" w:space="0"/>
              <w:bottom w:val="single" w:color="auto" w:sz="8" w:space="0"/>
              <w:right w:val="single" w:color="000000" w:sz="8" w:space="0"/>
            </w:tcBorders>
            <w:vAlign w:val="center"/>
          </w:tcPr>
          <w:p w14:paraId="1C2F7EAF">
            <w:pPr>
              <w:widowControl/>
              <w:spacing w:line="360" w:lineRule="auto"/>
              <w:jc w:val="center"/>
              <w:rPr>
                <w:rFonts w:ascii="Times New Roman" w:hAnsi="Times New Roman"/>
              </w:rPr>
            </w:pPr>
            <w:r>
              <w:rPr>
                <w:rStyle w:val="12"/>
                <w:rFonts w:ascii="Times New Roman" w:hAnsi="Times New Roman"/>
                <w:kern w:val="0"/>
                <w:sz w:val="24"/>
              </w:rPr>
              <w:t>导入</w:t>
            </w:r>
          </w:p>
          <w:p w14:paraId="2747A518">
            <w:pPr>
              <w:widowControl/>
              <w:spacing w:line="360" w:lineRule="auto"/>
              <w:jc w:val="center"/>
              <w:rPr>
                <w:rFonts w:ascii="Times New Roman" w:hAnsi="Times New Roman"/>
              </w:rPr>
            </w:pPr>
            <w:r>
              <w:rPr>
                <w:rStyle w:val="12"/>
                <w:rFonts w:ascii="Times New Roman" w:hAnsi="Times New Roman"/>
                <w:kern w:val="0"/>
                <w:sz w:val="24"/>
              </w:rPr>
              <w:t>( </w:t>
            </w:r>
            <w:r>
              <w:rPr>
                <w:rStyle w:val="12"/>
                <w:rFonts w:hint="eastAsia" w:ascii="Times New Roman" w:hAnsi="Times New Roman"/>
                <w:kern w:val="0"/>
                <w:sz w:val="24"/>
              </w:rPr>
              <w:t xml:space="preserve"> </w:t>
            </w:r>
            <w:r>
              <w:rPr>
                <w:rStyle w:val="12"/>
                <w:rFonts w:ascii="Times New Roman" w:hAnsi="Times New Roman"/>
                <w:kern w:val="0"/>
                <w:sz w:val="24"/>
              </w:rPr>
              <w:t xml:space="preserve"> )分钟</w:t>
            </w:r>
          </w:p>
        </w:tc>
        <w:tc>
          <w:tcPr>
            <w:tcW w:w="6219" w:type="dxa"/>
            <w:tcBorders>
              <w:top w:val="nil"/>
              <w:left w:val="nil"/>
              <w:bottom w:val="single" w:color="000000" w:sz="8" w:space="0"/>
              <w:right w:val="single" w:color="000000" w:sz="8" w:space="0"/>
            </w:tcBorders>
            <w:vAlign w:val="center"/>
          </w:tcPr>
          <w:p w14:paraId="7EDF16CF">
            <w:pPr>
              <w:widowControl/>
              <w:spacing w:line="440" w:lineRule="exact"/>
              <w:ind w:right="1680" w:rightChars="800"/>
              <w:rPr>
                <w:rFonts w:ascii="宋体" w:hAnsi="宋体" w:cs="宋体"/>
                <w:b/>
                <w:bCs/>
                <w:color w:val="FF00FF"/>
                <w:kern w:val="0"/>
                <w:sz w:val="24"/>
              </w:rPr>
            </w:pPr>
            <w:r>
              <w:rPr>
                <w:rFonts w:hint="eastAsia" w:ascii="宋体" w:hAnsi="宋体" w:cs="宋体"/>
                <w:b/>
                <w:bCs/>
                <w:color w:val="FF00FF"/>
                <w:sz w:val="24"/>
              </w:rPr>
              <w:t>一、导入揭题</w:t>
            </w:r>
            <w:r>
              <w:rPr>
                <w:rFonts w:hint="eastAsia" w:ascii="宋体" w:hAnsi="宋体" w:cs="宋体"/>
                <w:b/>
                <w:bCs/>
                <w:color w:val="FF0000"/>
                <w:sz w:val="24"/>
              </w:rPr>
              <w:t>。</w:t>
            </w:r>
          </w:p>
          <w:p w14:paraId="43BF326F">
            <w:pPr>
              <w:widowControl/>
              <w:spacing w:line="440" w:lineRule="exact"/>
              <w:ind w:right="65" w:rightChars="31"/>
              <w:jc w:val="left"/>
              <w:rPr>
                <w:rFonts w:ascii="Times New Roman" w:hAnsi="Times New Roman"/>
                <w:sz w:val="24"/>
              </w:rPr>
            </w:pPr>
            <w:r>
              <w:rPr>
                <w:rFonts w:hint="eastAsia" w:ascii="宋体" w:hAnsi="宋体" w:cs="宋体"/>
                <w:color w:val="000000"/>
                <w:kern w:val="0"/>
                <w:sz w:val="24"/>
              </w:rPr>
              <w:t xml:space="preserve">  今天我们继续学习“语文园地三”的有关内容。</w:t>
            </w:r>
            <w:r>
              <w:rPr>
                <w:rFonts w:hint="eastAsia" w:ascii="宋体" w:hAnsi="宋体" w:cs="宋体"/>
                <w:color w:val="FF0000"/>
                <w:kern w:val="0"/>
                <w:sz w:val="24"/>
              </w:rPr>
              <w:t>（板书：语文园地三）</w:t>
            </w:r>
          </w:p>
        </w:tc>
        <w:tc>
          <w:tcPr>
            <w:tcW w:w="2552" w:type="dxa"/>
            <w:tcBorders>
              <w:top w:val="nil"/>
              <w:left w:val="nil"/>
              <w:bottom w:val="single" w:color="auto" w:sz="8" w:space="0"/>
              <w:right w:val="single" w:color="000000" w:sz="8" w:space="0"/>
            </w:tcBorders>
          </w:tcPr>
          <w:p w14:paraId="39DF7F5E">
            <w:pPr>
              <w:pStyle w:val="16"/>
              <w:spacing w:line="360" w:lineRule="auto"/>
              <w:ind w:firstLine="0" w:firstLineChars="0"/>
              <w:jc w:val="left"/>
              <w:rPr>
                <w:rFonts w:ascii="Times New Roman" w:hAnsi="Times New Roman"/>
                <w:color w:val="00B050"/>
              </w:rPr>
            </w:pPr>
            <w:r>
              <w:rPr>
                <w:rStyle w:val="12"/>
                <w:rFonts w:ascii="Times New Roman" w:hAnsi="Times New Roman"/>
                <w:b w:val="0"/>
                <w:color w:val="00B050"/>
                <w:kern w:val="0"/>
                <w:sz w:val="24"/>
              </w:rPr>
              <w:t> </w:t>
            </w:r>
          </w:p>
        </w:tc>
      </w:tr>
      <w:tr w14:paraId="1E2B06D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532" w:hRule="atLeast"/>
          <w:jc w:val="center"/>
        </w:trPr>
        <w:tc>
          <w:tcPr>
            <w:tcW w:w="727" w:type="dxa"/>
            <w:tcBorders>
              <w:top w:val="nil"/>
              <w:left w:val="single" w:color="auto" w:sz="8" w:space="0"/>
              <w:bottom w:val="single" w:color="auto" w:sz="8" w:space="0"/>
              <w:right w:val="single" w:color="000000" w:sz="8" w:space="0"/>
            </w:tcBorders>
            <w:vAlign w:val="center"/>
          </w:tcPr>
          <w:p w14:paraId="40704C59">
            <w:pPr>
              <w:widowControl/>
              <w:spacing w:line="360" w:lineRule="auto"/>
              <w:jc w:val="center"/>
              <w:rPr>
                <w:rFonts w:ascii="Times New Roman" w:hAnsi="Times New Roman"/>
              </w:rPr>
            </w:pPr>
            <w:r>
              <w:rPr>
                <w:rStyle w:val="12"/>
                <w:rFonts w:ascii="Times New Roman" w:hAnsi="Times New Roman"/>
                <w:kern w:val="0"/>
                <w:sz w:val="24"/>
              </w:rPr>
              <w:t>新课</w:t>
            </w:r>
          </w:p>
          <w:p w14:paraId="3093AD06">
            <w:pPr>
              <w:widowControl/>
              <w:spacing w:line="360" w:lineRule="auto"/>
              <w:jc w:val="center"/>
              <w:rPr>
                <w:rFonts w:ascii="Times New Roman" w:hAnsi="Times New Roman"/>
              </w:rPr>
            </w:pPr>
            <w:r>
              <w:rPr>
                <w:rStyle w:val="12"/>
                <w:rFonts w:ascii="Times New Roman" w:hAnsi="Times New Roman"/>
                <w:kern w:val="0"/>
                <w:sz w:val="24"/>
              </w:rPr>
              <w:t>教学</w:t>
            </w:r>
          </w:p>
          <w:p w14:paraId="0F83197A">
            <w:pPr>
              <w:widowControl/>
              <w:spacing w:line="360" w:lineRule="auto"/>
              <w:jc w:val="center"/>
              <w:rPr>
                <w:rFonts w:ascii="Times New Roman" w:hAnsi="Times New Roman"/>
              </w:rPr>
            </w:pPr>
            <w:r>
              <w:rPr>
                <w:rStyle w:val="12"/>
                <w:rFonts w:ascii="Times New Roman" w:hAnsi="Times New Roman"/>
                <w:kern w:val="0"/>
                <w:sz w:val="24"/>
              </w:rPr>
              <w:t>(   )分钟</w:t>
            </w:r>
          </w:p>
        </w:tc>
        <w:tc>
          <w:tcPr>
            <w:tcW w:w="6219" w:type="dxa"/>
            <w:tcBorders>
              <w:top w:val="nil"/>
              <w:left w:val="nil"/>
              <w:bottom w:val="single" w:color="000000" w:sz="8" w:space="0"/>
              <w:right w:val="single" w:color="000000" w:sz="8" w:space="0"/>
            </w:tcBorders>
          </w:tcPr>
          <w:p w14:paraId="34714CE2">
            <w:pPr>
              <w:spacing w:line="440" w:lineRule="exact"/>
              <w:ind w:right="65" w:rightChars="31"/>
              <w:rPr>
                <w:rFonts w:ascii="宋体" w:hAnsi="宋体" w:cs="宋体"/>
                <w:b/>
                <w:color w:val="FF33CC"/>
                <w:sz w:val="24"/>
              </w:rPr>
            </w:pPr>
            <w:r>
              <w:rPr>
                <w:rFonts w:hint="eastAsia" w:ascii="宋体" w:hAnsi="宋体" w:cs="宋体"/>
                <w:b/>
                <w:color w:val="FF33CC"/>
                <w:sz w:val="24"/>
              </w:rPr>
              <w:t>二、读一读，记一记</w:t>
            </w:r>
            <w:r>
              <w:rPr>
                <w:rFonts w:hint="eastAsia" w:ascii="宋体" w:hAnsi="宋体" w:cs="宋体"/>
                <w:b/>
                <w:bCs/>
                <w:color w:val="FF0000"/>
                <w:sz w:val="24"/>
              </w:rPr>
              <w:t>。</w:t>
            </w:r>
          </w:p>
          <w:p w14:paraId="49C237BF">
            <w:pPr>
              <w:spacing w:line="440" w:lineRule="exact"/>
              <w:ind w:right="65" w:rightChars="31"/>
              <w:rPr>
                <w:rFonts w:ascii="宋体" w:hAnsi="宋体" w:cs="宋体"/>
                <w:b/>
                <w:color w:val="FF00FF"/>
                <w:sz w:val="24"/>
              </w:rPr>
            </w:pPr>
            <w:r>
              <w:rPr>
                <w:rFonts w:hint="eastAsia" w:ascii="宋体" w:hAnsi="宋体" w:cs="宋体"/>
                <w:b/>
                <w:sz w:val="24"/>
              </w:rPr>
              <w:t xml:space="preserve"> </w:t>
            </w:r>
            <w:r>
              <w:rPr>
                <w:rFonts w:hint="eastAsia" w:ascii="宋体" w:hAnsi="宋体" w:cs="宋体"/>
                <w:b/>
                <w:color w:val="FF00FF"/>
                <w:sz w:val="24"/>
              </w:rPr>
              <w:t xml:space="preserve"> 板块四：展示台</w:t>
            </w:r>
          </w:p>
          <w:p w14:paraId="21678106">
            <w:pPr>
              <w:widowControl/>
              <w:spacing w:line="440" w:lineRule="exact"/>
              <w:ind w:right="65" w:rightChars="31"/>
              <w:jc w:val="left"/>
              <w:rPr>
                <w:rFonts w:ascii="宋体" w:hAnsi="宋体" w:cs="宋体"/>
                <w:color w:val="000000"/>
                <w:kern w:val="0"/>
                <w:sz w:val="24"/>
              </w:rPr>
            </w:pPr>
            <w:r>
              <w:rPr>
                <w:rFonts w:hint="eastAsia" w:ascii="宋体" w:hAnsi="宋体" w:cs="宋体"/>
                <w:b/>
                <w:color w:val="FF00FF"/>
                <w:kern w:val="0"/>
                <w:sz w:val="24"/>
              </w:rPr>
              <w:t xml:space="preserve">  </w:t>
            </w:r>
            <w:r>
              <w:rPr>
                <w:rFonts w:hint="eastAsia" w:ascii="宋体" w:hAnsi="宋体" w:cs="宋体"/>
                <w:b/>
                <w:color w:val="00B050"/>
                <w:kern w:val="0"/>
                <w:sz w:val="24"/>
              </w:rPr>
              <w:t>（课件出示13）</w:t>
            </w:r>
          </w:p>
          <w:p w14:paraId="683BC7D4">
            <w:pPr>
              <w:spacing w:line="440" w:lineRule="exact"/>
              <w:ind w:right="65" w:rightChars="31"/>
              <w:rPr>
                <w:rFonts w:ascii="宋体" w:hAnsi="宋体" w:cs="宋体"/>
                <w:bCs/>
                <w:color w:val="3366FF"/>
                <w:sz w:val="24"/>
              </w:rPr>
            </w:pPr>
            <w:r>
              <w:rPr>
                <w:rFonts w:hint="eastAsia" w:ascii="宋体" w:hAnsi="宋体" w:cs="宋体"/>
                <w:b/>
                <w:color w:val="FF00FF"/>
                <w:sz w:val="24"/>
              </w:rPr>
              <w:t xml:space="preserve">   </w:t>
            </w:r>
            <w:r>
              <w:rPr>
                <w:rFonts w:hint="eastAsia" w:ascii="宋体" w:hAnsi="宋体" w:cs="宋体"/>
                <w:bCs/>
                <w:color w:val="3366FF"/>
                <w:sz w:val="24"/>
              </w:rPr>
              <w:t>白云</w:t>
            </w:r>
            <w:r>
              <w:rPr>
                <w:rFonts w:hint="eastAsia" w:ascii="宋体" w:hAnsi="宋体" w:cs="宋体"/>
                <w:b/>
                <w:color w:val="3366FF"/>
                <w:sz w:val="24"/>
              </w:rPr>
              <w:t xml:space="preserve">  </w:t>
            </w:r>
            <w:r>
              <w:rPr>
                <w:rFonts w:hint="eastAsia" w:ascii="宋体" w:hAnsi="宋体" w:cs="宋体"/>
                <w:bCs/>
                <w:color w:val="3366FF"/>
                <w:sz w:val="24"/>
              </w:rPr>
              <w:t xml:space="preserve">乌云   朝霞   晚霞 </w:t>
            </w:r>
          </w:p>
          <w:p w14:paraId="4D7239CE">
            <w:pPr>
              <w:spacing w:line="440" w:lineRule="exact"/>
              <w:ind w:right="65" w:rightChars="31"/>
              <w:rPr>
                <w:rFonts w:ascii="宋体" w:hAnsi="宋体" w:cs="宋体"/>
                <w:bCs/>
                <w:color w:val="3366FF"/>
                <w:sz w:val="24"/>
              </w:rPr>
            </w:pPr>
            <w:r>
              <w:rPr>
                <w:rFonts w:hint="eastAsia" w:ascii="宋体" w:hAnsi="宋体" w:cs="宋体"/>
                <w:bCs/>
                <w:color w:val="3366FF"/>
                <w:sz w:val="24"/>
              </w:rPr>
              <w:t xml:space="preserve">   雨点  霜冻   雪花   冰雹</w:t>
            </w:r>
          </w:p>
          <w:p w14:paraId="76996883">
            <w:pPr>
              <w:spacing w:line="440" w:lineRule="exact"/>
              <w:ind w:right="65" w:rightChars="31"/>
              <w:rPr>
                <w:rFonts w:ascii="宋体" w:hAnsi="宋体" w:cs="宋体"/>
                <w:bCs/>
                <w:color w:val="3366FF"/>
                <w:sz w:val="24"/>
              </w:rPr>
            </w:pPr>
            <w:r>
              <w:rPr>
                <w:rFonts w:hint="eastAsia" w:ascii="宋体" w:hAnsi="宋体" w:cs="宋体"/>
                <w:bCs/>
                <w:color w:val="3366FF"/>
                <w:sz w:val="24"/>
              </w:rPr>
              <w:t xml:space="preserve">   小溪  河流   湖泊   海洋</w:t>
            </w:r>
          </w:p>
          <w:p w14:paraId="66B2CE67">
            <w:pPr>
              <w:spacing w:line="440" w:lineRule="exact"/>
              <w:ind w:right="65" w:rightChars="31"/>
              <w:rPr>
                <w:rFonts w:ascii="宋体" w:hAnsi="宋体" w:cs="宋体"/>
                <w:sz w:val="24"/>
              </w:rPr>
            </w:pPr>
            <w:r>
              <w:rPr>
                <w:rFonts w:hint="eastAsia" w:ascii="宋体" w:hAnsi="宋体" w:cs="宋体"/>
                <w:color w:val="3366FF"/>
                <w:sz w:val="24"/>
              </w:rPr>
              <w:t xml:space="preserve">  </w:t>
            </w:r>
            <w:r>
              <w:rPr>
                <w:rFonts w:hint="eastAsia" w:ascii="宋体" w:hAnsi="宋体" w:cs="宋体"/>
                <w:sz w:val="24"/>
              </w:rPr>
              <w:t xml:space="preserve"> 1.读一读：借助拼音，读正确。同桌之间你读我听，我读你听。</w:t>
            </w:r>
          </w:p>
          <w:p w14:paraId="13E46CE3">
            <w:pPr>
              <w:spacing w:line="440" w:lineRule="exact"/>
              <w:ind w:right="65" w:rightChars="31" w:firstLine="480"/>
              <w:rPr>
                <w:rFonts w:ascii="宋体" w:hAnsi="宋体" w:cs="宋体"/>
                <w:sz w:val="24"/>
              </w:rPr>
            </w:pPr>
            <w:r>
              <w:rPr>
                <w:rFonts w:hint="eastAsia" w:ascii="宋体" w:hAnsi="宋体" w:cs="宋体"/>
                <w:sz w:val="24"/>
              </w:rPr>
              <w:t>2.看一看：了解这些词句是如何来的？怎么积累的？</w:t>
            </w:r>
          </w:p>
          <w:p w14:paraId="75352158">
            <w:pPr>
              <w:spacing w:line="440" w:lineRule="exact"/>
              <w:ind w:right="65" w:rightChars="31" w:firstLine="480"/>
              <w:rPr>
                <w:rFonts w:ascii="宋体" w:hAnsi="宋体" w:cs="宋体"/>
                <w:sz w:val="24"/>
              </w:rPr>
            </w:pPr>
            <w:r>
              <w:rPr>
                <w:rFonts w:hint="eastAsia" w:ascii="宋体" w:hAnsi="宋体" w:cs="宋体"/>
                <w:sz w:val="24"/>
              </w:rPr>
              <w:t>这些词语可以从课文中搜寻，也可以从课外书中摘录；可以积累两个字的词语，也可以积累四字词语，也可以是句子；可以分类别，也可以是描写同一类的名言警句。</w:t>
            </w:r>
          </w:p>
          <w:p w14:paraId="1E33E62A">
            <w:pPr>
              <w:spacing w:line="440" w:lineRule="exact"/>
              <w:ind w:right="65" w:rightChars="31"/>
              <w:rPr>
                <w:rFonts w:ascii="宋体" w:hAnsi="宋体" w:cs="宋体"/>
                <w:b/>
                <w:color w:val="FF00FF"/>
                <w:sz w:val="24"/>
              </w:rPr>
            </w:pPr>
            <w:r>
              <w:rPr>
                <w:rFonts w:hint="eastAsia" w:ascii="宋体" w:hAnsi="宋体" w:cs="宋体"/>
                <w:color w:val="000000"/>
                <w:sz w:val="24"/>
              </w:rPr>
              <w:t xml:space="preserve">    3.说一说：你在平时积累了哪些好词好句。</w:t>
            </w:r>
          </w:p>
          <w:p w14:paraId="5561C0F0">
            <w:pPr>
              <w:spacing w:line="440" w:lineRule="exact"/>
              <w:ind w:right="65" w:rightChars="31" w:firstLine="481"/>
              <w:rPr>
                <w:rFonts w:ascii="宋体" w:hAnsi="宋体" w:cs="宋体"/>
                <w:bCs/>
                <w:color w:val="000000"/>
                <w:sz w:val="24"/>
              </w:rPr>
            </w:pPr>
            <w:r>
              <w:rPr>
                <w:rFonts w:hint="eastAsia" w:ascii="宋体" w:hAnsi="宋体" w:cs="宋体"/>
                <w:bCs/>
                <w:color w:val="000000"/>
                <w:sz w:val="24"/>
              </w:rPr>
              <w:t>4.展示和交流一下自己的积累卡。</w:t>
            </w:r>
          </w:p>
          <w:p w14:paraId="207F45BE">
            <w:pPr>
              <w:widowControl/>
              <w:spacing w:line="440" w:lineRule="exact"/>
              <w:ind w:right="65" w:rightChars="31"/>
              <w:jc w:val="left"/>
              <w:rPr>
                <w:rFonts w:ascii="宋体" w:hAnsi="宋体" w:cs="宋体"/>
                <w:color w:val="3366FF"/>
                <w:kern w:val="0"/>
                <w:sz w:val="24"/>
              </w:rPr>
            </w:pPr>
            <w:r>
              <w:rPr>
                <w:rFonts w:hint="eastAsia" w:ascii="宋体" w:hAnsi="宋体" w:cs="宋体"/>
                <w:b/>
                <w:color w:val="0000FF"/>
                <w:kern w:val="0"/>
                <w:sz w:val="24"/>
              </w:rPr>
              <w:t xml:space="preserve">  </w:t>
            </w:r>
            <w:r>
              <w:rPr>
                <w:rFonts w:hint="eastAsia" w:ascii="宋体" w:hAnsi="宋体" w:cs="宋体"/>
                <w:b/>
                <w:color w:val="00B050"/>
                <w:kern w:val="0"/>
                <w:sz w:val="24"/>
              </w:rPr>
              <w:t>（课件出示14）</w:t>
            </w:r>
          </w:p>
          <w:p w14:paraId="2FCB67C9">
            <w:pPr>
              <w:spacing w:line="440" w:lineRule="exact"/>
              <w:ind w:right="65" w:rightChars="31" w:firstLine="566" w:firstLineChars="236"/>
              <w:rPr>
                <w:rFonts w:ascii="宋体" w:hAnsi="宋体" w:cs="宋体"/>
                <w:bCs/>
                <w:color w:val="0000FF"/>
                <w:sz w:val="24"/>
              </w:rPr>
            </w:pPr>
            <w:r>
              <w:rPr>
                <w:rFonts w:hint="eastAsia" w:ascii="宋体" w:hAnsi="宋体" w:cs="宋体"/>
                <w:bCs/>
                <w:color w:val="0000FF"/>
                <w:sz w:val="24"/>
              </w:rPr>
              <w:t>含苞欲放  百花争艳  花红柳绿  春色满园</w:t>
            </w:r>
          </w:p>
          <w:p w14:paraId="582DE3D7">
            <w:pPr>
              <w:spacing w:line="440" w:lineRule="exact"/>
              <w:ind w:right="65" w:rightChars="31" w:firstLine="566" w:firstLineChars="236"/>
              <w:rPr>
                <w:rFonts w:ascii="宋体" w:hAnsi="宋体" w:cs="宋体"/>
                <w:bCs/>
                <w:color w:val="0000FF"/>
                <w:sz w:val="24"/>
              </w:rPr>
            </w:pPr>
            <w:r>
              <w:rPr>
                <w:rFonts w:hint="eastAsia" w:ascii="宋体" w:hAnsi="宋体" w:cs="宋体"/>
                <w:bCs/>
                <w:color w:val="0000FF"/>
                <w:sz w:val="24"/>
              </w:rPr>
              <w:t>书籍是人类进步的阶梯。——高尔基</w:t>
            </w:r>
          </w:p>
          <w:p w14:paraId="5F32504C">
            <w:pPr>
              <w:spacing w:line="440" w:lineRule="exact"/>
              <w:ind w:right="65" w:rightChars="31"/>
              <w:rPr>
                <w:rFonts w:ascii="宋体" w:hAnsi="宋体" w:cs="宋体"/>
                <w:bCs/>
                <w:color w:val="000000"/>
                <w:sz w:val="24"/>
              </w:rPr>
            </w:pPr>
            <w:r>
              <w:rPr>
                <w:rFonts w:hint="eastAsia" w:ascii="宋体" w:hAnsi="宋体" w:cs="宋体"/>
                <w:bCs/>
                <w:color w:val="000000"/>
                <w:sz w:val="24"/>
              </w:rPr>
              <w:t xml:space="preserve">     （1）读一读，不会的可以查字典。</w:t>
            </w:r>
          </w:p>
          <w:p w14:paraId="0521714B">
            <w:pPr>
              <w:spacing w:line="440" w:lineRule="exact"/>
              <w:ind w:right="65" w:rightChars="31"/>
              <w:rPr>
                <w:rFonts w:ascii="宋体" w:hAnsi="宋体" w:cs="宋体"/>
                <w:bCs/>
                <w:color w:val="000000"/>
                <w:sz w:val="24"/>
              </w:rPr>
            </w:pPr>
            <w:r>
              <w:rPr>
                <w:rFonts w:hint="eastAsia" w:ascii="宋体" w:hAnsi="宋体" w:cs="宋体"/>
                <w:bCs/>
                <w:color w:val="000000"/>
                <w:sz w:val="24"/>
              </w:rPr>
              <w:t xml:space="preserve">     （2）背一背，多增加自己的知识积累。</w:t>
            </w:r>
          </w:p>
          <w:p w14:paraId="7F8A8594">
            <w:pPr>
              <w:spacing w:line="440" w:lineRule="exact"/>
              <w:ind w:right="65" w:rightChars="31"/>
              <w:rPr>
                <w:rFonts w:ascii="宋体" w:hAnsi="宋体" w:cs="宋体"/>
                <w:b/>
                <w:color w:val="FF00FF"/>
                <w:sz w:val="24"/>
              </w:rPr>
            </w:pPr>
            <w:r>
              <w:rPr>
                <w:rFonts w:hint="eastAsia" w:ascii="宋体" w:hAnsi="宋体" w:cs="宋体"/>
                <w:b/>
                <w:color w:val="FF00FF"/>
                <w:sz w:val="24"/>
              </w:rPr>
              <w:t xml:space="preserve">    板块五：日积月累</w:t>
            </w:r>
          </w:p>
          <w:p w14:paraId="16BE6EFE">
            <w:pPr>
              <w:spacing w:line="440" w:lineRule="exact"/>
              <w:ind w:right="65" w:rightChars="31"/>
              <w:rPr>
                <w:rFonts w:ascii="宋体" w:hAnsi="宋体" w:cs="宋体"/>
                <w:bCs/>
                <w:color w:val="FF0000"/>
                <w:sz w:val="24"/>
              </w:rPr>
            </w:pPr>
            <w:r>
              <w:rPr>
                <w:rFonts w:hint="eastAsia" w:ascii="宋体" w:hAnsi="宋体" w:cs="宋体"/>
                <w:b/>
                <w:color w:val="FF00FF"/>
                <w:sz w:val="24"/>
              </w:rPr>
              <w:t xml:space="preserve">    （一）诵读古诗《小儿垂钓》</w:t>
            </w:r>
            <w:r>
              <w:rPr>
                <w:rFonts w:hint="eastAsia" w:ascii="宋体" w:hAnsi="宋体" w:cs="宋体"/>
                <w:b/>
                <w:color w:val="00B050"/>
                <w:sz w:val="24"/>
              </w:rPr>
              <w:t>（课件出示15）</w:t>
            </w:r>
            <w:r>
              <w:rPr>
                <w:rFonts w:hint="eastAsia" w:ascii="宋体" w:hAnsi="宋体" w:cs="宋体"/>
                <w:bCs/>
                <w:color w:val="FF0000"/>
                <w:sz w:val="24"/>
              </w:rPr>
              <w:t>（板书：小儿垂钓）</w:t>
            </w:r>
          </w:p>
          <w:p w14:paraId="0CC813F9">
            <w:pPr>
              <w:widowControl/>
              <w:spacing w:line="440" w:lineRule="exact"/>
              <w:ind w:right="65" w:rightChars="31"/>
              <w:jc w:val="center"/>
              <w:rPr>
                <w:rFonts w:ascii="宋体" w:hAnsi="宋体" w:cs="宋体"/>
                <w:color w:val="3366FF"/>
                <w:kern w:val="0"/>
                <w:sz w:val="24"/>
              </w:rPr>
            </w:pPr>
            <w:r>
              <w:rPr>
                <w:rFonts w:hint="eastAsia" w:ascii="宋体" w:hAnsi="宋体" w:cs="宋体"/>
                <w:color w:val="3366FF"/>
                <w:kern w:val="0"/>
                <w:sz w:val="24"/>
              </w:rPr>
              <w:t>小儿垂钓</w:t>
            </w:r>
          </w:p>
          <w:p w14:paraId="5E531E8A">
            <w:pPr>
              <w:widowControl/>
              <w:spacing w:line="440" w:lineRule="exact"/>
              <w:ind w:right="65" w:rightChars="31"/>
              <w:jc w:val="center"/>
              <w:rPr>
                <w:rFonts w:ascii="宋体" w:hAnsi="宋体" w:cs="宋体"/>
                <w:color w:val="3366FF"/>
                <w:kern w:val="0"/>
                <w:sz w:val="24"/>
              </w:rPr>
            </w:pPr>
            <w:r>
              <w:rPr>
                <w:rFonts w:hint="eastAsia" w:ascii="宋体" w:hAnsi="宋体" w:cs="宋体"/>
                <w:color w:val="3366FF"/>
                <w:kern w:val="0"/>
                <w:sz w:val="24"/>
              </w:rPr>
              <w:t>[唐]胡令能</w:t>
            </w:r>
          </w:p>
          <w:p w14:paraId="4490D6FF">
            <w:pPr>
              <w:widowControl/>
              <w:spacing w:line="440" w:lineRule="exact"/>
              <w:ind w:right="65" w:rightChars="31"/>
              <w:jc w:val="center"/>
              <w:rPr>
                <w:rFonts w:ascii="宋体" w:hAnsi="宋体" w:cs="宋体"/>
                <w:color w:val="3366FF"/>
                <w:kern w:val="0"/>
                <w:sz w:val="24"/>
              </w:rPr>
            </w:pPr>
            <w:r>
              <w:rPr>
                <w:rFonts w:hint="eastAsia" w:ascii="宋体" w:hAnsi="宋体" w:cs="宋体"/>
                <w:color w:val="3366FF"/>
                <w:kern w:val="0"/>
                <w:sz w:val="24"/>
              </w:rPr>
              <w:t>蓬头稚子学垂纶，</w:t>
            </w:r>
          </w:p>
          <w:p w14:paraId="55CA03EB">
            <w:pPr>
              <w:widowControl/>
              <w:spacing w:line="440" w:lineRule="exact"/>
              <w:ind w:right="65" w:rightChars="31"/>
              <w:jc w:val="center"/>
              <w:rPr>
                <w:rFonts w:ascii="宋体" w:hAnsi="宋体" w:cs="宋体"/>
                <w:color w:val="3366FF"/>
                <w:kern w:val="0"/>
                <w:sz w:val="24"/>
              </w:rPr>
            </w:pPr>
            <w:r>
              <w:rPr>
                <w:rFonts w:hint="eastAsia" w:ascii="宋体" w:hAnsi="宋体" w:cs="宋体"/>
                <w:color w:val="3366FF"/>
                <w:kern w:val="0"/>
                <w:sz w:val="24"/>
              </w:rPr>
              <w:t>侧坐莓苔草映身。</w:t>
            </w:r>
          </w:p>
          <w:p w14:paraId="74DFCC0E">
            <w:pPr>
              <w:widowControl/>
              <w:spacing w:line="440" w:lineRule="exact"/>
              <w:ind w:right="65" w:rightChars="31"/>
              <w:jc w:val="center"/>
              <w:rPr>
                <w:rFonts w:ascii="宋体" w:hAnsi="宋体" w:cs="宋体"/>
                <w:color w:val="3366FF"/>
                <w:kern w:val="0"/>
                <w:sz w:val="24"/>
              </w:rPr>
            </w:pPr>
            <w:r>
              <w:rPr>
                <w:rFonts w:hint="eastAsia" w:ascii="宋体" w:hAnsi="宋体" w:cs="宋体"/>
                <w:color w:val="3366FF"/>
                <w:kern w:val="0"/>
                <w:sz w:val="24"/>
              </w:rPr>
              <w:t>路人借问遥招手，</w:t>
            </w:r>
          </w:p>
          <w:p w14:paraId="62B8DAE5">
            <w:pPr>
              <w:widowControl/>
              <w:spacing w:line="440" w:lineRule="exact"/>
              <w:ind w:right="65" w:rightChars="31"/>
              <w:jc w:val="center"/>
              <w:rPr>
                <w:rFonts w:ascii="宋体" w:hAnsi="宋体" w:cs="宋体"/>
                <w:color w:val="3366FF"/>
                <w:kern w:val="0"/>
                <w:sz w:val="24"/>
              </w:rPr>
            </w:pPr>
            <w:r>
              <w:rPr>
                <w:rFonts w:hint="eastAsia" w:ascii="宋体" w:hAnsi="宋体" w:cs="宋体"/>
                <w:color w:val="3366FF"/>
                <w:kern w:val="0"/>
                <w:sz w:val="24"/>
              </w:rPr>
              <w:t>怕得鱼惊不应人。</w:t>
            </w:r>
          </w:p>
          <w:p w14:paraId="57BB3019">
            <w:pPr>
              <w:spacing w:line="440" w:lineRule="exact"/>
              <w:ind w:right="65" w:rightChars="31"/>
              <w:rPr>
                <w:rFonts w:ascii="宋体" w:hAnsi="宋体" w:cs="宋体"/>
                <w:b/>
                <w:color w:val="FF00FF"/>
                <w:sz w:val="24"/>
              </w:rPr>
            </w:pPr>
            <w:r>
              <w:rPr>
                <w:rFonts w:hint="eastAsia" w:ascii="宋体" w:hAnsi="宋体" w:cs="宋体"/>
                <w:b/>
                <w:color w:val="FF00FF"/>
                <w:sz w:val="24"/>
              </w:rPr>
              <w:t xml:space="preserve">    1.拼拼读读</w:t>
            </w:r>
            <w:r>
              <w:rPr>
                <w:rFonts w:hint="eastAsia" w:ascii="宋体" w:hAnsi="宋体" w:cs="宋体"/>
                <w:b/>
                <w:color w:val="FF0000"/>
                <w:sz w:val="24"/>
              </w:rPr>
              <w:t>。</w:t>
            </w:r>
          </w:p>
          <w:p w14:paraId="1D543AC3">
            <w:pPr>
              <w:spacing w:line="440" w:lineRule="exact"/>
              <w:ind w:right="65" w:rightChars="31"/>
              <w:rPr>
                <w:rFonts w:ascii="宋体" w:hAnsi="宋体" w:cs="宋体"/>
                <w:sz w:val="24"/>
              </w:rPr>
            </w:pPr>
            <w:r>
              <w:rPr>
                <w:rFonts w:hint="eastAsia" w:ascii="宋体" w:hAnsi="宋体" w:cs="宋体"/>
                <w:sz w:val="24"/>
              </w:rPr>
              <w:t xml:space="preserve">   （1）自己借助拼音把古诗读通顺。重点指导读准“蓬、映”的后鼻韵母，前鼻音“纶”，读准翘舌音“垂”“招”和“稚”。</w:t>
            </w:r>
          </w:p>
          <w:p w14:paraId="5C7647A7">
            <w:pPr>
              <w:spacing w:line="440" w:lineRule="exact"/>
              <w:ind w:right="65" w:rightChars="31"/>
              <w:rPr>
                <w:rFonts w:ascii="宋体" w:hAnsi="宋体" w:cs="宋体"/>
                <w:sz w:val="24"/>
              </w:rPr>
            </w:pPr>
            <w:r>
              <w:rPr>
                <w:rFonts w:hint="eastAsia" w:ascii="宋体" w:hAnsi="宋体" w:cs="宋体"/>
                <w:sz w:val="24"/>
              </w:rPr>
              <w:t xml:space="preserve">   （2）同桌之间相互读，你读我听，我读你听。</w:t>
            </w:r>
          </w:p>
          <w:p w14:paraId="6F8F2271">
            <w:pPr>
              <w:spacing w:line="440" w:lineRule="exact"/>
              <w:ind w:right="65" w:rightChars="31"/>
              <w:rPr>
                <w:rFonts w:ascii="宋体" w:hAnsi="宋体" w:cs="宋体"/>
                <w:b/>
                <w:color w:val="FF00FF"/>
                <w:sz w:val="24"/>
              </w:rPr>
            </w:pPr>
            <w:r>
              <w:rPr>
                <w:rFonts w:hint="eastAsia" w:ascii="宋体" w:hAnsi="宋体" w:cs="宋体"/>
                <w:b/>
                <w:color w:val="FF00FF"/>
                <w:sz w:val="24"/>
              </w:rPr>
              <w:t xml:space="preserve">    2.读读想想</w:t>
            </w:r>
            <w:r>
              <w:rPr>
                <w:rFonts w:hint="eastAsia" w:ascii="宋体" w:hAnsi="宋体" w:cs="宋体"/>
                <w:b/>
                <w:color w:val="FF0000"/>
                <w:sz w:val="24"/>
              </w:rPr>
              <w:t>。</w:t>
            </w:r>
          </w:p>
          <w:p w14:paraId="779C3D47">
            <w:pPr>
              <w:spacing w:line="440" w:lineRule="exact"/>
              <w:ind w:right="65" w:rightChars="31"/>
              <w:rPr>
                <w:rFonts w:ascii="宋体" w:hAnsi="宋体" w:cs="宋体"/>
                <w:sz w:val="24"/>
              </w:rPr>
            </w:pPr>
            <w:r>
              <w:rPr>
                <w:rFonts w:hint="eastAsia" w:ascii="宋体" w:hAnsi="宋体" w:cs="宋体"/>
                <w:sz w:val="24"/>
              </w:rPr>
              <w:t xml:space="preserve">   （1）再读诗歌，想一想这首诗写的是怎样的故事？</w:t>
            </w:r>
          </w:p>
          <w:p w14:paraId="019390D7">
            <w:pPr>
              <w:spacing w:line="440" w:lineRule="exact"/>
              <w:ind w:right="65" w:rightChars="31"/>
              <w:rPr>
                <w:rFonts w:ascii="宋体" w:hAnsi="宋体" w:cs="宋体"/>
                <w:color w:val="000000"/>
                <w:sz w:val="24"/>
              </w:rPr>
            </w:pPr>
            <w:r>
              <w:rPr>
                <w:rFonts w:hint="eastAsia" w:ascii="宋体" w:hAnsi="宋体" w:cs="宋体"/>
                <w:color w:val="3A0FF1"/>
                <w:sz w:val="24"/>
              </w:rPr>
              <w:t xml:space="preserve">    </w:t>
            </w:r>
            <w:r>
              <w:rPr>
                <w:rFonts w:hint="eastAsia" w:ascii="宋体" w:hAnsi="宋体" w:cs="宋体"/>
                <w:color w:val="000000"/>
                <w:sz w:val="24"/>
              </w:rPr>
              <w:t>这首诗写的是一个小孩学钓鱼，坐在河边的草丛中，有路人问路，他不敢答应，怕惊跑了水中准备上钩的鱼儿。</w:t>
            </w:r>
          </w:p>
          <w:p w14:paraId="0A2C99C6">
            <w:pPr>
              <w:spacing w:line="440" w:lineRule="exact"/>
              <w:ind w:right="65" w:rightChars="31"/>
              <w:rPr>
                <w:rFonts w:ascii="宋体" w:hAnsi="宋体" w:cs="宋体"/>
                <w:color w:val="000000"/>
                <w:sz w:val="24"/>
              </w:rPr>
            </w:pPr>
            <w:r>
              <w:rPr>
                <w:rFonts w:hint="eastAsia" w:ascii="宋体" w:hAnsi="宋体" w:cs="宋体"/>
                <w:color w:val="000000"/>
                <w:sz w:val="24"/>
              </w:rPr>
              <w:t xml:space="preserve">   （2）这首诗中你能读懂哪个词语？同桌之间相互说说。</w:t>
            </w:r>
          </w:p>
          <w:p w14:paraId="02EBB6C0">
            <w:pPr>
              <w:spacing w:line="440" w:lineRule="exact"/>
              <w:ind w:right="65" w:rightChars="31" w:firstLine="480"/>
              <w:rPr>
                <w:rFonts w:ascii="宋体" w:hAnsi="宋体" w:cs="宋体"/>
                <w:sz w:val="24"/>
                <w:shd w:val="clear" w:color="auto" w:fill="FFFFFF"/>
              </w:rPr>
            </w:pPr>
            <w:r>
              <w:rPr>
                <w:rFonts w:hint="eastAsia" w:ascii="宋体" w:hAnsi="宋体" w:cs="宋体"/>
                <w:sz w:val="24"/>
                <w:shd w:val="clear" w:color="auto" w:fill="FFFFFF"/>
              </w:rPr>
              <w:t>“蓬头”是指头发乱得像蓬草，形容小孩子样子可爱。</w:t>
            </w:r>
          </w:p>
          <w:p w14:paraId="61DBAE00">
            <w:pPr>
              <w:spacing w:line="440" w:lineRule="exact"/>
              <w:ind w:right="65" w:rightChars="31" w:firstLine="480"/>
              <w:rPr>
                <w:rFonts w:ascii="宋体" w:hAnsi="宋体" w:cs="宋体"/>
                <w:sz w:val="24"/>
                <w:shd w:val="clear" w:color="auto" w:fill="FFFFFF"/>
              </w:rPr>
            </w:pPr>
            <w:r>
              <w:rPr>
                <w:rFonts w:hint="eastAsia" w:ascii="宋体" w:hAnsi="宋体" w:cs="宋体"/>
                <w:sz w:val="24"/>
                <w:shd w:val="clear" w:color="auto" w:fill="FFFFFF"/>
              </w:rPr>
              <w:t xml:space="preserve"> “稚子”指的是年龄比较小的孩子。</w:t>
            </w:r>
          </w:p>
          <w:p w14:paraId="47A2F591">
            <w:pPr>
              <w:spacing w:line="440" w:lineRule="exact"/>
              <w:ind w:right="65" w:rightChars="31" w:firstLine="480"/>
              <w:rPr>
                <w:rFonts w:ascii="宋体" w:hAnsi="宋体" w:cs="宋体"/>
                <w:sz w:val="24"/>
                <w:shd w:val="clear" w:color="auto" w:fill="FFFFFF"/>
              </w:rPr>
            </w:pPr>
            <w:r>
              <w:rPr>
                <w:rFonts w:hint="eastAsia" w:ascii="宋体" w:hAnsi="宋体" w:cs="宋体"/>
                <w:sz w:val="24"/>
                <w:shd w:val="clear" w:color="auto" w:fill="FFFFFF"/>
              </w:rPr>
              <w:t>“纶”是钓鱼用的丝线，“垂纶”就是指钓鱼。</w:t>
            </w:r>
          </w:p>
          <w:p w14:paraId="5B13B9C9">
            <w:pPr>
              <w:spacing w:line="440" w:lineRule="exact"/>
              <w:ind w:right="65" w:rightChars="31" w:firstLine="480"/>
              <w:rPr>
                <w:rFonts w:ascii="宋体" w:hAnsi="宋体" w:cs="宋体"/>
                <w:sz w:val="24"/>
                <w:shd w:val="clear" w:color="auto" w:fill="FFFFFF"/>
              </w:rPr>
            </w:pPr>
            <w:r>
              <w:rPr>
                <w:rFonts w:hint="eastAsia" w:ascii="宋体" w:hAnsi="宋体" w:cs="宋体"/>
                <w:sz w:val="24"/>
                <w:shd w:val="clear" w:color="auto" w:fill="FFFFFF"/>
              </w:rPr>
              <w:t xml:space="preserve">“侧坐”带有随意坐下的意思。 </w:t>
            </w:r>
          </w:p>
          <w:p w14:paraId="5FF81DDA">
            <w:pPr>
              <w:spacing w:line="440" w:lineRule="exact"/>
              <w:ind w:right="65" w:rightChars="31" w:firstLine="480"/>
              <w:rPr>
                <w:rFonts w:ascii="宋体" w:hAnsi="宋体" w:cs="宋体"/>
                <w:sz w:val="24"/>
                <w:shd w:val="clear" w:color="auto" w:fill="FFFFFF"/>
              </w:rPr>
            </w:pPr>
            <w:r>
              <w:rPr>
                <w:rFonts w:hint="eastAsia" w:ascii="宋体" w:hAnsi="宋体" w:cs="宋体"/>
                <w:sz w:val="24"/>
                <w:shd w:val="clear" w:color="auto" w:fill="FFFFFF"/>
              </w:rPr>
              <w:t>“莓苔”泛指生长在潮湿、阴暗的地方的低等植物。</w:t>
            </w:r>
          </w:p>
          <w:p w14:paraId="467326FC">
            <w:pPr>
              <w:spacing w:line="440" w:lineRule="exact"/>
              <w:ind w:right="65" w:rightChars="31" w:firstLine="480"/>
              <w:rPr>
                <w:rFonts w:ascii="宋体" w:hAnsi="宋体" w:cs="宋体"/>
                <w:sz w:val="24"/>
                <w:shd w:val="clear" w:color="auto" w:fill="FFFFFF"/>
              </w:rPr>
            </w:pPr>
            <w:r>
              <w:rPr>
                <w:rFonts w:hint="eastAsia" w:ascii="宋体" w:hAnsi="宋体" w:cs="宋体"/>
                <w:sz w:val="24"/>
                <w:shd w:val="clear" w:color="auto" w:fill="FFFFFF"/>
              </w:rPr>
              <w:t>“借问”的意思是打听问路。</w:t>
            </w:r>
          </w:p>
          <w:p w14:paraId="19D61141">
            <w:pPr>
              <w:spacing w:line="440" w:lineRule="exact"/>
              <w:ind w:right="65" w:rightChars="31"/>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“遥招手”远远地摆手。 </w:t>
            </w:r>
          </w:p>
          <w:p w14:paraId="48FCC547">
            <w:pPr>
              <w:spacing w:line="440" w:lineRule="exact"/>
              <w:ind w:right="65" w:rightChars="31" w:firstLine="480" w:firstLineChars="200"/>
              <w:rPr>
                <w:rFonts w:ascii="宋体" w:hAnsi="宋体" w:cs="宋体"/>
                <w:b/>
                <w:color w:val="FF00FF"/>
                <w:sz w:val="24"/>
              </w:rPr>
            </w:pPr>
            <w:r>
              <w:rPr>
                <w:rFonts w:hint="eastAsia" w:ascii="宋体" w:hAnsi="宋体" w:cs="宋体"/>
                <w:color w:val="000000"/>
                <w:sz w:val="24"/>
              </w:rPr>
              <w:t xml:space="preserve"> 引导学生从字面理解词语的意思，只要能说出大致意思即可。</w:t>
            </w:r>
            <w:r>
              <w:rPr>
                <w:rFonts w:hint="eastAsia" w:ascii="宋体" w:hAnsi="宋体" w:cs="宋体"/>
                <w:b/>
                <w:color w:val="FF00FF"/>
                <w:sz w:val="24"/>
              </w:rPr>
              <w:t xml:space="preserve">   </w:t>
            </w:r>
          </w:p>
          <w:p w14:paraId="6BAEEE78">
            <w:pPr>
              <w:spacing w:line="440" w:lineRule="exact"/>
              <w:ind w:right="65" w:rightChars="31" w:firstLine="480"/>
              <w:rPr>
                <w:rFonts w:ascii="宋体" w:hAnsi="宋体" w:cs="宋体"/>
                <w:b/>
                <w:color w:val="FF00FF"/>
                <w:sz w:val="24"/>
              </w:rPr>
            </w:pPr>
            <w:r>
              <w:rPr>
                <w:rFonts w:hint="eastAsia" w:ascii="宋体" w:hAnsi="宋体" w:cs="宋体"/>
                <w:b/>
                <w:color w:val="FF00FF"/>
                <w:sz w:val="24"/>
              </w:rPr>
              <w:t xml:space="preserve"> 3.读出韵味</w:t>
            </w:r>
            <w:r>
              <w:rPr>
                <w:rFonts w:hint="eastAsia" w:ascii="宋体" w:hAnsi="宋体" w:cs="宋体"/>
                <w:b/>
                <w:color w:val="FF0000"/>
                <w:sz w:val="24"/>
              </w:rPr>
              <w:t>。</w:t>
            </w:r>
          </w:p>
          <w:p w14:paraId="7E6D5B1A">
            <w:pPr>
              <w:widowControl/>
              <w:spacing w:line="440" w:lineRule="exact"/>
              <w:ind w:right="65" w:rightChars="31"/>
              <w:jc w:val="left"/>
              <w:rPr>
                <w:rFonts w:ascii="宋体" w:hAnsi="宋体" w:cs="宋体"/>
                <w:kern w:val="0"/>
                <w:sz w:val="24"/>
              </w:rPr>
            </w:pPr>
            <w:r>
              <w:rPr>
                <w:rFonts w:hint="eastAsia" w:ascii="宋体" w:hAnsi="宋体" w:cs="宋体"/>
                <w:color w:val="3A0FF1"/>
                <w:sz w:val="24"/>
              </w:rPr>
              <w:t xml:space="preserve">    </w:t>
            </w:r>
            <w:r>
              <w:rPr>
                <w:rFonts w:hint="eastAsia" w:ascii="宋体" w:hAnsi="宋体" w:cs="宋体"/>
                <w:color w:val="000000"/>
                <w:sz w:val="24"/>
              </w:rPr>
              <w:t xml:space="preserve"> 这首诗可以按照这个节奏读：</w:t>
            </w:r>
            <w:r>
              <w:rPr>
                <w:rFonts w:hint="eastAsia" w:ascii="宋体" w:hAnsi="宋体" w:cs="宋体"/>
                <w:kern w:val="0"/>
                <w:sz w:val="24"/>
              </w:rPr>
              <w:t>蓬头/稚子/学垂纶，侧坐/莓苔/草映身。路人/借问/遥招手，怕得/鱼惊/不应人。</w:t>
            </w:r>
          </w:p>
          <w:p w14:paraId="437AA4DF">
            <w:pPr>
              <w:spacing w:line="440" w:lineRule="exact"/>
              <w:ind w:right="65" w:rightChars="31"/>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这首诗很有意境，要读出小孩子钓鱼的专心致志，自然、可爱,给人留下深刻的印象。</w:t>
            </w:r>
          </w:p>
          <w:p w14:paraId="52929BAF">
            <w:pPr>
              <w:spacing w:line="440" w:lineRule="exact"/>
              <w:ind w:right="65" w:rightChars="31" w:firstLine="480"/>
              <w:rPr>
                <w:rFonts w:ascii="宋体" w:hAnsi="宋体" w:cs="宋体"/>
                <w:b/>
                <w:bCs/>
                <w:color w:val="FF33CC"/>
                <w:sz w:val="24"/>
                <w:shd w:val="clear" w:color="auto" w:fill="FFFFFF"/>
              </w:rPr>
            </w:pPr>
            <w:r>
              <w:rPr>
                <w:rFonts w:hint="eastAsia" w:ascii="宋体" w:hAnsi="宋体" w:cs="宋体"/>
                <w:b/>
                <w:bCs/>
                <w:color w:val="FF33CC"/>
                <w:sz w:val="24"/>
                <w:shd w:val="clear" w:color="auto" w:fill="FFFFFF"/>
              </w:rPr>
              <w:t>4.熟读成诵。</w:t>
            </w:r>
          </w:p>
          <w:p w14:paraId="09A94361">
            <w:pPr>
              <w:spacing w:line="440" w:lineRule="exact"/>
              <w:ind w:right="65" w:rightChars="31" w:firstLine="480"/>
              <w:rPr>
                <w:rFonts w:ascii="宋体" w:hAnsi="宋体" w:cs="宋体"/>
                <w:color w:val="000000"/>
                <w:sz w:val="24"/>
                <w:shd w:val="clear" w:color="auto" w:fill="FFFFFF"/>
              </w:rPr>
            </w:pPr>
            <w:r>
              <w:rPr>
                <w:rFonts w:hint="eastAsia" w:ascii="宋体" w:hAnsi="宋体" w:cs="宋体"/>
                <w:color w:val="000000"/>
                <w:sz w:val="24"/>
                <w:shd w:val="clear" w:color="auto" w:fill="FFFFFF"/>
              </w:rPr>
              <w:t>在理解和会读的基础上，反复朗读</w:t>
            </w:r>
            <w:r>
              <w:rPr>
                <w:rFonts w:hint="eastAsia" w:ascii="宋体" w:hAnsi="宋体" w:cs="宋体"/>
                <w:sz w:val="24"/>
                <w:shd w:val="clear" w:color="auto" w:fill="FFFFFF"/>
              </w:rPr>
              <w:t>，想象画面熟读成</w:t>
            </w:r>
            <w:r>
              <w:rPr>
                <w:rFonts w:hint="eastAsia" w:ascii="宋体" w:hAnsi="宋体" w:cs="宋体"/>
                <w:color w:val="000000"/>
                <w:sz w:val="24"/>
                <w:shd w:val="clear" w:color="auto" w:fill="FFFFFF"/>
              </w:rPr>
              <w:t>诵。</w:t>
            </w:r>
          </w:p>
          <w:p w14:paraId="1432CAA9">
            <w:pPr>
              <w:spacing w:line="440" w:lineRule="exact"/>
              <w:ind w:right="65" w:rightChars="31"/>
              <w:rPr>
                <w:rFonts w:ascii="宋体" w:hAnsi="宋体" w:cs="宋体"/>
                <w:b/>
                <w:color w:val="FF00FF"/>
                <w:sz w:val="24"/>
              </w:rPr>
            </w:pPr>
            <w:r>
              <w:rPr>
                <w:rFonts w:hint="eastAsia" w:ascii="宋体" w:hAnsi="宋体" w:cs="宋体"/>
                <w:b/>
                <w:color w:val="FF00FF"/>
                <w:sz w:val="24"/>
              </w:rPr>
              <w:t xml:space="preserve">    三、我爱阅读</w:t>
            </w:r>
            <w:r>
              <w:rPr>
                <w:rFonts w:hint="eastAsia" w:ascii="宋体" w:hAnsi="宋体" w:cs="宋体"/>
                <w:b/>
                <w:bCs/>
                <w:color w:val="FF0000"/>
                <w:sz w:val="24"/>
              </w:rPr>
              <w:t>。</w:t>
            </w:r>
          </w:p>
          <w:p w14:paraId="25EE7214">
            <w:pPr>
              <w:spacing w:line="440" w:lineRule="exact"/>
              <w:ind w:right="65" w:rightChars="31"/>
              <w:rPr>
                <w:rFonts w:ascii="宋体" w:hAnsi="宋体" w:cs="宋体"/>
                <w:b/>
                <w:color w:val="00B050"/>
                <w:sz w:val="24"/>
              </w:rPr>
            </w:pPr>
            <w:r>
              <w:rPr>
                <w:rFonts w:hint="eastAsia" w:ascii="宋体" w:hAnsi="宋体" w:cs="宋体"/>
                <w:color w:val="FF66CC"/>
                <w:sz w:val="24"/>
              </w:rPr>
              <w:t xml:space="preserve">    1.</w:t>
            </w:r>
            <w:r>
              <w:rPr>
                <w:rFonts w:hint="eastAsia" w:ascii="宋体" w:hAnsi="宋体" w:cs="宋体"/>
                <w:b/>
                <w:color w:val="FF00FF"/>
                <w:sz w:val="24"/>
              </w:rPr>
              <w:t>读通顺短文《王二小》</w:t>
            </w:r>
            <w:r>
              <w:rPr>
                <w:rFonts w:hint="eastAsia" w:ascii="宋体" w:hAnsi="宋体" w:cs="宋体"/>
                <w:b/>
                <w:sz w:val="24"/>
              </w:rPr>
              <w:t>（见教材P42）</w:t>
            </w:r>
            <w:r>
              <w:rPr>
                <w:rFonts w:hint="eastAsia" w:ascii="宋体" w:hAnsi="宋体" w:cs="宋体"/>
                <w:b/>
                <w:color w:val="00B050"/>
                <w:sz w:val="24"/>
              </w:rPr>
              <w:t>（课件出示16）</w:t>
            </w:r>
            <w:r>
              <w:rPr>
                <w:rFonts w:hint="eastAsia" w:ascii="宋体" w:hAnsi="宋体" w:cs="宋体"/>
                <w:b/>
                <w:color w:val="FF0000"/>
                <w:sz w:val="24"/>
              </w:rPr>
              <w:t>。</w:t>
            </w:r>
          </w:p>
          <w:p w14:paraId="2D254561">
            <w:pPr>
              <w:spacing w:line="440" w:lineRule="exact"/>
              <w:ind w:right="65" w:rightChars="31"/>
              <w:rPr>
                <w:rFonts w:ascii="宋体" w:hAnsi="宋体" w:cs="宋体"/>
                <w:b/>
                <w:color w:val="FF0000"/>
                <w:sz w:val="24"/>
                <w:shd w:val="pct10" w:color="auto" w:fill="FFFFFF"/>
              </w:rPr>
            </w:pPr>
            <w:r>
              <w:rPr>
                <w:rFonts w:hint="eastAsia" w:ascii="宋体" w:hAnsi="宋体" w:cs="宋体"/>
                <w:sz w:val="24"/>
              </w:rPr>
              <w:t xml:space="preserve">    </w:t>
            </w:r>
            <w:r>
              <w:rPr>
                <w:rFonts w:hint="eastAsia" w:ascii="宋体" w:hAnsi="宋体" w:cs="宋体"/>
                <w:color w:val="3366FF"/>
                <w:sz w:val="24"/>
              </w:rPr>
              <w:t>注意注音的字，读准确；再把短文读通顺。</w:t>
            </w:r>
            <w:r>
              <w:rPr>
                <w:rFonts w:hint="eastAsia" w:ascii="宋体" w:hAnsi="宋体" w:cs="宋体"/>
                <w:color w:val="FF0000"/>
                <w:sz w:val="24"/>
              </w:rPr>
              <w:t>（板书：王二小）</w:t>
            </w:r>
          </w:p>
          <w:p w14:paraId="63DDE911">
            <w:pPr>
              <w:spacing w:line="440" w:lineRule="exact"/>
              <w:ind w:right="65" w:rightChars="31" w:firstLine="482" w:firstLineChars="200"/>
              <w:rPr>
                <w:rFonts w:ascii="宋体" w:hAnsi="宋体" w:cs="宋体"/>
                <w:b/>
                <w:color w:val="FF00FF"/>
                <w:sz w:val="24"/>
              </w:rPr>
            </w:pPr>
            <w:r>
              <w:rPr>
                <w:rFonts w:hint="eastAsia" w:ascii="宋体" w:hAnsi="宋体" w:cs="宋体"/>
                <w:b/>
                <w:color w:val="FF00FF"/>
                <w:sz w:val="24"/>
              </w:rPr>
              <w:t>2.思考问题</w:t>
            </w:r>
            <w:r>
              <w:rPr>
                <w:rFonts w:hint="eastAsia" w:ascii="宋体" w:hAnsi="宋体" w:cs="宋体"/>
                <w:b/>
                <w:color w:val="FF0000"/>
                <w:sz w:val="24"/>
              </w:rPr>
              <w:t>。</w:t>
            </w:r>
          </w:p>
          <w:p w14:paraId="4BB796CA">
            <w:pPr>
              <w:spacing w:line="440" w:lineRule="exact"/>
              <w:ind w:right="65" w:rightChars="31" w:firstLine="482" w:firstLineChars="200"/>
              <w:rPr>
                <w:rFonts w:ascii="宋体" w:hAnsi="宋体" w:cs="宋体"/>
                <w:b/>
                <w:color w:val="00B050"/>
                <w:sz w:val="24"/>
              </w:rPr>
            </w:pPr>
            <w:r>
              <w:rPr>
                <w:rFonts w:hint="eastAsia" w:ascii="宋体" w:hAnsi="宋体" w:cs="宋体"/>
                <w:b/>
                <w:color w:val="00B050"/>
                <w:sz w:val="24"/>
              </w:rPr>
              <w:t>（课件出示17）</w:t>
            </w:r>
          </w:p>
          <w:p w14:paraId="3D52312A">
            <w:pPr>
              <w:spacing w:line="440" w:lineRule="exact"/>
              <w:ind w:right="65" w:rightChars="31"/>
              <w:rPr>
                <w:rFonts w:ascii="宋体" w:hAnsi="宋体" w:cs="宋体"/>
                <w:color w:val="3366FF"/>
                <w:sz w:val="24"/>
              </w:rPr>
            </w:pPr>
            <w:r>
              <w:rPr>
                <w:rFonts w:hint="eastAsia" w:ascii="宋体" w:hAnsi="宋体" w:cs="宋体"/>
                <w:color w:val="3366FF"/>
                <w:sz w:val="24"/>
              </w:rPr>
              <w:t xml:space="preserve">   （1）这篇短文写了谁的事？</w:t>
            </w:r>
          </w:p>
          <w:p w14:paraId="429CFAE3">
            <w:pPr>
              <w:spacing w:line="440" w:lineRule="exact"/>
              <w:ind w:right="65" w:rightChars="31" w:firstLine="480"/>
              <w:rPr>
                <w:rFonts w:ascii="宋体" w:hAnsi="宋体" w:cs="宋体"/>
                <w:color w:val="000000"/>
                <w:sz w:val="24"/>
              </w:rPr>
            </w:pPr>
            <w:r>
              <w:rPr>
                <w:rFonts w:hint="eastAsia" w:ascii="宋体" w:hAnsi="宋体" w:cs="宋体"/>
                <w:color w:val="000000"/>
                <w:sz w:val="24"/>
              </w:rPr>
              <w:t>小英雄王二小的故事。</w:t>
            </w:r>
          </w:p>
          <w:p w14:paraId="122BCB2A">
            <w:pPr>
              <w:spacing w:line="440" w:lineRule="exact"/>
              <w:ind w:right="65" w:rightChars="31"/>
              <w:rPr>
                <w:rFonts w:ascii="宋体" w:hAnsi="宋体" w:cs="宋体"/>
                <w:color w:val="3366FF"/>
                <w:sz w:val="24"/>
              </w:rPr>
            </w:pPr>
            <w:r>
              <w:rPr>
                <w:rFonts w:hint="eastAsia" w:ascii="宋体" w:hAnsi="宋体" w:cs="宋体"/>
                <w:color w:val="000000"/>
                <w:sz w:val="24"/>
              </w:rPr>
              <w:t xml:space="preserve">   </w:t>
            </w:r>
            <w:r>
              <w:rPr>
                <w:rFonts w:hint="eastAsia" w:ascii="宋体" w:hAnsi="宋体" w:cs="宋体"/>
                <w:color w:val="3366FF"/>
                <w:sz w:val="24"/>
              </w:rPr>
              <w:t>（2）小英雄王二小是怎样帮助八路军把敌人消灭的？</w:t>
            </w:r>
          </w:p>
          <w:p w14:paraId="647CD6B1">
            <w:pPr>
              <w:spacing w:line="440" w:lineRule="exact"/>
              <w:ind w:right="65" w:rightChars="31"/>
              <w:rPr>
                <w:rFonts w:ascii="宋体" w:hAnsi="宋体" w:cs="宋体"/>
                <w:color w:val="000000"/>
                <w:sz w:val="24"/>
              </w:rPr>
            </w:pPr>
            <w:r>
              <w:rPr>
                <w:rFonts w:hint="eastAsia" w:ascii="宋体" w:hAnsi="宋体" w:cs="宋体"/>
                <w:color w:val="000000"/>
                <w:sz w:val="24"/>
              </w:rPr>
              <w:t xml:space="preserve">    他假装顺从给敌人带路，把日本鬼子带进了八路军的埋伏圈。</w:t>
            </w:r>
          </w:p>
          <w:p w14:paraId="198B3B14">
            <w:pPr>
              <w:spacing w:line="440" w:lineRule="exact"/>
              <w:ind w:left="420" w:leftChars="200" w:right="65" w:rightChars="31"/>
              <w:rPr>
                <w:rFonts w:ascii="宋体" w:hAnsi="宋体" w:cs="宋体"/>
                <w:b/>
                <w:color w:val="FF00FF"/>
                <w:sz w:val="24"/>
              </w:rPr>
            </w:pPr>
            <w:r>
              <w:rPr>
                <w:rFonts w:hint="eastAsia" w:ascii="宋体" w:hAnsi="宋体" w:cs="宋体"/>
                <w:b/>
                <w:color w:val="FF00FF"/>
                <w:sz w:val="24"/>
              </w:rPr>
              <w:t>3.理解词语。</w:t>
            </w:r>
          </w:p>
          <w:p w14:paraId="5D7F0AB9">
            <w:pPr>
              <w:spacing w:line="440" w:lineRule="exact"/>
              <w:ind w:right="65" w:rightChars="31" w:firstLine="480" w:firstLineChars="200"/>
              <w:rPr>
                <w:sz w:val="24"/>
              </w:rPr>
            </w:pPr>
            <w:r>
              <w:rPr>
                <w:rFonts w:hint="eastAsia"/>
                <w:sz w:val="24"/>
              </w:rPr>
              <w:t>儿童团员：</w:t>
            </w:r>
            <w:r>
              <w:rPr>
                <w:sz w:val="24"/>
              </w:rPr>
              <w:t>儿童团是指全国解放前中国共产党在革命根据地建立的少年儿童组织，现演化成少先队。</w:t>
            </w:r>
          </w:p>
          <w:p w14:paraId="22337057">
            <w:pPr>
              <w:spacing w:line="440" w:lineRule="exact"/>
              <w:ind w:right="65" w:rightChars="31" w:firstLine="480" w:firstLineChars="200"/>
              <w:rPr>
                <w:sz w:val="24"/>
              </w:rPr>
            </w:pPr>
            <w:r>
              <w:rPr>
                <w:rFonts w:hint="eastAsia"/>
                <w:sz w:val="24"/>
              </w:rPr>
              <w:t>扫荡：</w:t>
            </w:r>
            <w:r>
              <w:rPr>
                <w:sz w:val="24"/>
              </w:rPr>
              <w:t>荡平，彻底清除之意。</w:t>
            </w:r>
          </w:p>
          <w:p w14:paraId="21BE5D5F">
            <w:pPr>
              <w:spacing w:line="440" w:lineRule="exact"/>
              <w:ind w:right="65" w:rightChars="31" w:firstLine="480" w:firstLineChars="200"/>
              <w:rPr>
                <w:color w:val="00B050"/>
                <w:sz w:val="24"/>
              </w:rPr>
            </w:pPr>
            <w:r>
              <w:rPr>
                <w:rFonts w:hint="eastAsia"/>
                <w:sz w:val="24"/>
              </w:rPr>
              <w:t>八路军：</w:t>
            </w:r>
            <w:r>
              <w:rPr>
                <w:sz w:val="24"/>
              </w:rPr>
              <w:t>国民革命军第八路军，简称八路军，后改称国民革命军第十八集团军，属于国民革命军战斗序列，是由中国共产党领导的抗日部队、中国人民解放军前身之一。</w:t>
            </w:r>
          </w:p>
          <w:p w14:paraId="7494AA48">
            <w:pPr>
              <w:spacing w:line="440" w:lineRule="exact"/>
              <w:ind w:right="65" w:rightChars="31" w:firstLine="241" w:firstLineChars="100"/>
              <w:rPr>
                <w:rFonts w:ascii="宋体" w:hAnsi="宋体" w:cs="宋体"/>
                <w:sz w:val="24"/>
              </w:rPr>
            </w:pPr>
            <w:r>
              <w:rPr>
                <w:rFonts w:hint="eastAsia" w:ascii="宋体" w:hAnsi="宋体" w:cs="宋体"/>
                <w:b/>
                <w:color w:val="FF00FF"/>
                <w:sz w:val="24"/>
              </w:rPr>
              <w:t>4.读出韵味</w:t>
            </w:r>
            <w:r>
              <w:rPr>
                <w:rFonts w:hint="eastAsia" w:ascii="宋体" w:hAnsi="宋体" w:cs="宋体"/>
                <w:b/>
                <w:color w:val="FF0000"/>
                <w:sz w:val="24"/>
              </w:rPr>
              <w:t>。</w:t>
            </w:r>
          </w:p>
          <w:p w14:paraId="3E599B75">
            <w:pPr>
              <w:spacing w:line="440" w:lineRule="exact"/>
              <w:ind w:right="65" w:rightChars="31"/>
              <w:rPr>
                <w:rFonts w:ascii="宋体" w:hAnsi="宋体" w:cs="宋体"/>
                <w:sz w:val="24"/>
              </w:rPr>
            </w:pPr>
            <w:r>
              <w:rPr>
                <w:rFonts w:hint="eastAsia" w:ascii="宋体" w:hAnsi="宋体" w:cs="宋体"/>
                <w:sz w:val="24"/>
              </w:rPr>
              <w:t xml:space="preserve">  （1）重点读好：“帮助、哨、寇、埋伏”。</w:t>
            </w:r>
          </w:p>
          <w:p w14:paraId="4811D92A">
            <w:pPr>
              <w:spacing w:line="440" w:lineRule="exact"/>
              <w:ind w:right="65" w:rightChars="31"/>
            </w:pPr>
            <w:r>
              <w:rPr>
                <w:rFonts w:hint="eastAsia" w:ascii="宋体" w:hAnsi="宋体" w:cs="宋体"/>
                <w:sz w:val="24"/>
              </w:rPr>
              <w:t xml:space="preserve">  （2）还可以几人补充内容，分角色表演一下。</w:t>
            </w:r>
            <w:r>
              <w:rPr>
                <w:rFonts w:hint="eastAsia" w:ascii="宋体" w:hAnsi="宋体" w:cs="宋体"/>
                <w:b/>
                <w:bCs/>
                <w:color w:val="FF00FF"/>
                <w:sz w:val="24"/>
              </w:rPr>
              <w:t xml:space="preserve">  </w:t>
            </w:r>
          </w:p>
        </w:tc>
        <w:tc>
          <w:tcPr>
            <w:tcW w:w="2552" w:type="dxa"/>
            <w:tcBorders>
              <w:top w:val="nil"/>
              <w:left w:val="nil"/>
              <w:bottom w:val="single" w:color="auto" w:sz="8" w:space="0"/>
              <w:right w:val="single" w:color="auto" w:sz="8" w:space="0"/>
            </w:tcBorders>
          </w:tcPr>
          <w:p w14:paraId="230F7867">
            <w:pPr>
              <w:spacing w:line="440" w:lineRule="exact"/>
              <w:rPr>
                <w:color w:val="00B050"/>
                <w:sz w:val="24"/>
              </w:rPr>
            </w:pPr>
          </w:p>
          <w:p w14:paraId="12351A7E">
            <w:pPr>
              <w:spacing w:line="440" w:lineRule="exact"/>
              <w:rPr>
                <w:color w:val="00B050"/>
                <w:sz w:val="24"/>
              </w:rPr>
            </w:pPr>
          </w:p>
          <w:p w14:paraId="72A1C720">
            <w:pPr>
              <w:spacing w:line="440" w:lineRule="exact"/>
              <w:rPr>
                <w:color w:val="00B050"/>
                <w:sz w:val="24"/>
              </w:rPr>
            </w:pPr>
          </w:p>
          <w:p w14:paraId="4E704FB5">
            <w:pPr>
              <w:spacing w:line="440" w:lineRule="exact"/>
              <w:rPr>
                <w:color w:val="00B050"/>
                <w:sz w:val="24"/>
              </w:rPr>
            </w:pPr>
          </w:p>
          <w:p w14:paraId="7B6281C7">
            <w:pPr>
              <w:spacing w:line="440" w:lineRule="exact"/>
              <w:rPr>
                <w:color w:val="00B050"/>
                <w:sz w:val="24"/>
              </w:rPr>
            </w:pPr>
          </w:p>
          <w:p w14:paraId="72039E0C">
            <w:pPr>
              <w:spacing w:line="440" w:lineRule="exact"/>
              <w:rPr>
                <w:color w:val="00B050"/>
                <w:sz w:val="24"/>
              </w:rPr>
            </w:pPr>
          </w:p>
          <w:p w14:paraId="3C50B6C7">
            <w:pPr>
              <w:spacing w:line="440" w:lineRule="exact"/>
              <w:rPr>
                <w:color w:val="00B050"/>
                <w:sz w:val="24"/>
              </w:rPr>
            </w:pPr>
          </w:p>
          <w:p w14:paraId="10EAC16E">
            <w:pPr>
              <w:spacing w:line="360" w:lineRule="auto"/>
              <w:rPr>
                <w:color w:val="00B050"/>
                <w:sz w:val="24"/>
              </w:rPr>
            </w:pPr>
          </w:p>
          <w:p w14:paraId="71B24A3F">
            <w:pPr>
              <w:spacing w:line="360" w:lineRule="auto"/>
              <w:rPr>
                <w:color w:val="00B050"/>
                <w:sz w:val="24"/>
              </w:rPr>
            </w:pPr>
          </w:p>
          <w:p w14:paraId="3E3FEF6A">
            <w:pPr>
              <w:spacing w:line="360" w:lineRule="auto"/>
              <w:rPr>
                <w:color w:val="00B050"/>
                <w:sz w:val="24"/>
              </w:rPr>
            </w:pPr>
          </w:p>
          <w:p w14:paraId="587187C7">
            <w:pPr>
              <w:spacing w:line="360" w:lineRule="auto"/>
              <w:rPr>
                <w:color w:val="00B050"/>
                <w:sz w:val="24"/>
              </w:rPr>
            </w:pPr>
          </w:p>
          <w:p w14:paraId="2B6ED362">
            <w:pPr>
              <w:spacing w:line="360" w:lineRule="auto"/>
              <w:rPr>
                <w:rFonts w:ascii="Times New Roman" w:hAnsi="Times New Roman"/>
                <w:bCs/>
                <w:sz w:val="24"/>
              </w:rPr>
            </w:pPr>
          </w:p>
          <w:p w14:paraId="343EBFDC">
            <w:pPr>
              <w:spacing w:line="360" w:lineRule="auto"/>
              <w:rPr>
                <w:rFonts w:ascii="Times New Roman" w:hAnsi="Times New Roman"/>
                <w:bCs/>
                <w:sz w:val="24"/>
              </w:rPr>
            </w:pPr>
          </w:p>
          <w:p w14:paraId="6314A7E1">
            <w:pPr>
              <w:spacing w:line="360" w:lineRule="auto"/>
              <w:rPr>
                <w:rFonts w:ascii="Times New Roman" w:hAnsi="Times New Roman"/>
                <w:bCs/>
                <w:sz w:val="24"/>
              </w:rPr>
            </w:pPr>
          </w:p>
          <w:p w14:paraId="1CE8B02D">
            <w:pPr>
              <w:spacing w:line="360" w:lineRule="auto"/>
              <w:rPr>
                <w:rFonts w:ascii="Times New Roman" w:hAnsi="Times New Roman"/>
                <w:bCs/>
                <w:sz w:val="24"/>
              </w:rPr>
            </w:pPr>
          </w:p>
          <w:p w14:paraId="31441ECD">
            <w:pPr>
              <w:spacing w:line="360" w:lineRule="auto"/>
              <w:rPr>
                <w:rFonts w:ascii="Times New Roman" w:hAnsi="Times New Roman"/>
                <w:bCs/>
                <w:sz w:val="24"/>
              </w:rPr>
            </w:pPr>
          </w:p>
          <w:p w14:paraId="5A27A011">
            <w:pPr>
              <w:spacing w:line="360" w:lineRule="auto"/>
              <w:rPr>
                <w:rFonts w:ascii="Times New Roman" w:hAnsi="Times New Roman"/>
                <w:bCs/>
                <w:sz w:val="24"/>
              </w:rPr>
            </w:pPr>
          </w:p>
          <w:p w14:paraId="3ED8152C">
            <w:pPr>
              <w:spacing w:line="360" w:lineRule="auto"/>
              <w:rPr>
                <w:rFonts w:ascii="Times New Roman" w:hAnsi="Times New Roman"/>
                <w:bCs/>
                <w:sz w:val="24"/>
              </w:rPr>
            </w:pPr>
          </w:p>
          <w:p w14:paraId="0855A42E">
            <w:pPr>
              <w:spacing w:line="360" w:lineRule="auto"/>
              <w:rPr>
                <w:rFonts w:ascii="Times New Roman" w:hAnsi="Times New Roman"/>
                <w:bCs/>
                <w:sz w:val="24"/>
              </w:rPr>
            </w:pPr>
          </w:p>
          <w:p w14:paraId="0B5E78AD">
            <w:pPr>
              <w:spacing w:line="360" w:lineRule="auto"/>
              <w:rPr>
                <w:rFonts w:ascii="Times New Roman" w:hAnsi="Times New Roman"/>
                <w:bCs/>
                <w:sz w:val="24"/>
              </w:rPr>
            </w:pPr>
          </w:p>
          <w:p w14:paraId="7BA3F8F5">
            <w:pPr>
              <w:spacing w:line="360" w:lineRule="auto"/>
              <w:rPr>
                <w:rFonts w:ascii="Times New Roman" w:hAnsi="Times New Roman"/>
                <w:bCs/>
                <w:sz w:val="24"/>
              </w:rPr>
            </w:pPr>
          </w:p>
          <w:p w14:paraId="7D172AFC">
            <w:pPr>
              <w:spacing w:line="360" w:lineRule="auto"/>
              <w:rPr>
                <w:rFonts w:ascii="Times New Roman" w:hAnsi="Times New Roman"/>
                <w:bCs/>
                <w:sz w:val="24"/>
              </w:rPr>
            </w:pPr>
          </w:p>
          <w:p w14:paraId="7B1BA3DB">
            <w:pPr>
              <w:spacing w:line="360" w:lineRule="auto"/>
              <w:rPr>
                <w:rFonts w:ascii="Times New Roman" w:hAnsi="Times New Roman"/>
                <w:bCs/>
                <w:sz w:val="24"/>
              </w:rPr>
            </w:pPr>
          </w:p>
          <w:p w14:paraId="7B4A87B9">
            <w:pPr>
              <w:spacing w:line="360" w:lineRule="auto"/>
              <w:rPr>
                <w:rFonts w:ascii="Times New Roman" w:hAnsi="Times New Roman"/>
                <w:bCs/>
                <w:sz w:val="24"/>
              </w:rPr>
            </w:pPr>
          </w:p>
          <w:p w14:paraId="0DA0294A">
            <w:pPr>
              <w:spacing w:line="360" w:lineRule="auto"/>
              <w:rPr>
                <w:rFonts w:ascii="Times New Roman" w:hAnsi="Times New Roman"/>
                <w:bCs/>
                <w:sz w:val="24"/>
              </w:rPr>
            </w:pPr>
          </w:p>
          <w:p w14:paraId="7C552602">
            <w:pPr>
              <w:spacing w:line="440" w:lineRule="exact"/>
              <w:rPr>
                <w:color w:val="00B050"/>
                <w:sz w:val="24"/>
              </w:rPr>
            </w:pPr>
          </w:p>
          <w:p w14:paraId="51216326">
            <w:pPr>
              <w:spacing w:line="440" w:lineRule="exact"/>
              <w:rPr>
                <w:color w:val="00B050"/>
                <w:sz w:val="24"/>
              </w:rPr>
            </w:pPr>
          </w:p>
          <w:p w14:paraId="436DE7F6">
            <w:pPr>
              <w:spacing w:line="440" w:lineRule="exact"/>
              <w:rPr>
                <w:color w:val="00B050"/>
                <w:sz w:val="24"/>
              </w:rPr>
            </w:pPr>
          </w:p>
          <w:p w14:paraId="0EBD87E1">
            <w:pPr>
              <w:spacing w:line="440" w:lineRule="exact"/>
              <w:rPr>
                <w:color w:val="00B050"/>
                <w:sz w:val="24"/>
              </w:rPr>
            </w:pPr>
          </w:p>
          <w:p w14:paraId="19454079">
            <w:pPr>
              <w:spacing w:line="440" w:lineRule="exact"/>
              <w:rPr>
                <w:color w:val="00B050"/>
                <w:sz w:val="24"/>
              </w:rPr>
            </w:pPr>
          </w:p>
          <w:p w14:paraId="35E58428">
            <w:pPr>
              <w:spacing w:line="440" w:lineRule="exact"/>
              <w:rPr>
                <w:color w:val="00B050"/>
                <w:sz w:val="24"/>
              </w:rPr>
            </w:pPr>
          </w:p>
          <w:p w14:paraId="1E0A897C">
            <w:pPr>
              <w:spacing w:line="440" w:lineRule="exact"/>
              <w:rPr>
                <w:color w:val="00B050"/>
                <w:sz w:val="24"/>
              </w:rPr>
            </w:pPr>
          </w:p>
          <w:p w14:paraId="2A1BA720">
            <w:pPr>
              <w:spacing w:line="440" w:lineRule="exact"/>
              <w:rPr>
                <w:color w:val="00B050"/>
                <w:sz w:val="24"/>
              </w:rPr>
            </w:pPr>
          </w:p>
          <w:p w14:paraId="6C5756E5">
            <w:pPr>
              <w:spacing w:line="440" w:lineRule="exact"/>
              <w:rPr>
                <w:color w:val="00B050"/>
                <w:sz w:val="24"/>
              </w:rPr>
            </w:pPr>
            <w:r>
              <w:rPr>
                <w:rFonts w:hint="eastAsia"/>
                <w:color w:val="00B050"/>
                <w:sz w:val="24"/>
              </w:rPr>
              <w:t>【设计意图：学习古诗，读通顺的基础上，理解词语，并理解句子意思，学会背诵。】</w:t>
            </w:r>
          </w:p>
          <w:p w14:paraId="2F6FC16D">
            <w:pPr>
              <w:spacing w:line="440" w:lineRule="exact"/>
              <w:rPr>
                <w:rFonts w:ascii="Times New Roman" w:hAnsi="Times New Roman"/>
                <w:bCs/>
                <w:sz w:val="24"/>
              </w:rPr>
            </w:pPr>
          </w:p>
          <w:p w14:paraId="060A68BF">
            <w:pPr>
              <w:spacing w:line="440" w:lineRule="exact"/>
              <w:rPr>
                <w:rFonts w:ascii="Times New Roman" w:hAnsi="Times New Roman"/>
                <w:bCs/>
                <w:sz w:val="24"/>
              </w:rPr>
            </w:pPr>
          </w:p>
          <w:p w14:paraId="7A184773">
            <w:pPr>
              <w:spacing w:line="440" w:lineRule="exact"/>
              <w:rPr>
                <w:rFonts w:ascii="Times New Roman" w:hAnsi="Times New Roman"/>
                <w:bCs/>
                <w:sz w:val="24"/>
              </w:rPr>
            </w:pPr>
          </w:p>
          <w:p w14:paraId="188ED61F">
            <w:pPr>
              <w:spacing w:line="440" w:lineRule="exact"/>
              <w:rPr>
                <w:rFonts w:ascii="Times New Roman" w:hAnsi="Times New Roman"/>
                <w:bCs/>
                <w:sz w:val="24"/>
              </w:rPr>
            </w:pPr>
          </w:p>
          <w:p w14:paraId="2078680B">
            <w:pPr>
              <w:spacing w:line="440" w:lineRule="exact"/>
              <w:rPr>
                <w:rFonts w:ascii="Times New Roman" w:hAnsi="Times New Roman"/>
                <w:bCs/>
                <w:sz w:val="24"/>
              </w:rPr>
            </w:pPr>
          </w:p>
          <w:p w14:paraId="377799B3">
            <w:pPr>
              <w:spacing w:line="440" w:lineRule="exact"/>
              <w:rPr>
                <w:rFonts w:ascii="Times New Roman" w:hAnsi="Times New Roman"/>
                <w:bCs/>
                <w:sz w:val="24"/>
              </w:rPr>
            </w:pPr>
          </w:p>
          <w:p w14:paraId="7DC768C1">
            <w:pPr>
              <w:spacing w:line="440" w:lineRule="exact"/>
              <w:rPr>
                <w:rFonts w:ascii="Times New Roman" w:hAnsi="Times New Roman"/>
                <w:bCs/>
                <w:sz w:val="24"/>
              </w:rPr>
            </w:pPr>
          </w:p>
          <w:p w14:paraId="0D84326A">
            <w:pPr>
              <w:spacing w:line="440" w:lineRule="exact"/>
              <w:rPr>
                <w:rFonts w:ascii="Times New Roman" w:hAnsi="Times New Roman"/>
                <w:bCs/>
                <w:sz w:val="24"/>
              </w:rPr>
            </w:pPr>
          </w:p>
          <w:p w14:paraId="42099932">
            <w:pPr>
              <w:spacing w:line="440" w:lineRule="exact"/>
              <w:rPr>
                <w:rFonts w:ascii="Times New Roman" w:hAnsi="Times New Roman"/>
                <w:bCs/>
                <w:sz w:val="24"/>
              </w:rPr>
            </w:pPr>
          </w:p>
          <w:p w14:paraId="31D6BC1F">
            <w:pPr>
              <w:spacing w:line="440" w:lineRule="exact"/>
              <w:rPr>
                <w:rFonts w:ascii="Times New Roman" w:hAnsi="Times New Roman"/>
                <w:bCs/>
                <w:sz w:val="24"/>
              </w:rPr>
            </w:pPr>
          </w:p>
          <w:p w14:paraId="727DF444">
            <w:pPr>
              <w:spacing w:line="440" w:lineRule="exact"/>
              <w:rPr>
                <w:rFonts w:ascii="Times New Roman" w:hAnsi="Times New Roman"/>
                <w:bCs/>
                <w:sz w:val="24"/>
              </w:rPr>
            </w:pPr>
          </w:p>
          <w:p w14:paraId="617C3F50">
            <w:pPr>
              <w:spacing w:line="440" w:lineRule="exact"/>
              <w:rPr>
                <w:rFonts w:ascii="Times New Roman" w:hAnsi="Times New Roman"/>
                <w:bCs/>
                <w:sz w:val="24"/>
              </w:rPr>
            </w:pPr>
          </w:p>
          <w:p w14:paraId="41B26C4A">
            <w:pPr>
              <w:spacing w:line="440" w:lineRule="exact"/>
              <w:rPr>
                <w:rFonts w:ascii="Times New Roman" w:hAnsi="Times New Roman"/>
                <w:bCs/>
                <w:sz w:val="24"/>
              </w:rPr>
            </w:pPr>
          </w:p>
          <w:p w14:paraId="70BB04BD">
            <w:pPr>
              <w:spacing w:line="440" w:lineRule="exact"/>
              <w:rPr>
                <w:rFonts w:ascii="Times New Roman" w:hAnsi="Times New Roman"/>
                <w:bCs/>
                <w:sz w:val="24"/>
              </w:rPr>
            </w:pPr>
          </w:p>
          <w:p w14:paraId="2185C3DC">
            <w:pPr>
              <w:spacing w:line="440" w:lineRule="exact"/>
              <w:rPr>
                <w:rFonts w:ascii="Times New Roman" w:hAnsi="Times New Roman"/>
                <w:bCs/>
                <w:sz w:val="24"/>
              </w:rPr>
            </w:pPr>
          </w:p>
          <w:p w14:paraId="0425204B">
            <w:pPr>
              <w:spacing w:line="440" w:lineRule="exact"/>
              <w:rPr>
                <w:rFonts w:ascii="Times New Roman" w:hAnsi="Times New Roman"/>
                <w:bCs/>
                <w:sz w:val="24"/>
              </w:rPr>
            </w:pPr>
          </w:p>
          <w:p w14:paraId="58FB6FB8">
            <w:pPr>
              <w:spacing w:line="440" w:lineRule="exact"/>
              <w:rPr>
                <w:rFonts w:ascii="Times New Roman" w:hAnsi="Times New Roman"/>
                <w:bCs/>
                <w:sz w:val="24"/>
              </w:rPr>
            </w:pPr>
          </w:p>
          <w:p w14:paraId="37DCCDA7">
            <w:pPr>
              <w:spacing w:line="440" w:lineRule="exact"/>
              <w:rPr>
                <w:rFonts w:ascii="Times New Roman" w:hAnsi="Times New Roman"/>
                <w:bCs/>
                <w:sz w:val="24"/>
              </w:rPr>
            </w:pPr>
          </w:p>
          <w:p w14:paraId="4A05F3B9">
            <w:pPr>
              <w:spacing w:line="440" w:lineRule="exact"/>
              <w:rPr>
                <w:rFonts w:ascii="Times New Roman" w:hAnsi="Times New Roman"/>
                <w:bCs/>
                <w:sz w:val="24"/>
              </w:rPr>
            </w:pPr>
          </w:p>
          <w:p w14:paraId="4E655402">
            <w:pPr>
              <w:spacing w:line="440" w:lineRule="exact"/>
              <w:rPr>
                <w:rFonts w:ascii="Times New Roman" w:hAnsi="Times New Roman"/>
                <w:bCs/>
                <w:sz w:val="24"/>
              </w:rPr>
            </w:pPr>
          </w:p>
          <w:p w14:paraId="1EEC2CDD">
            <w:pPr>
              <w:spacing w:line="440" w:lineRule="exact"/>
              <w:rPr>
                <w:rFonts w:ascii="Times New Roman" w:hAnsi="Times New Roman"/>
                <w:bCs/>
                <w:sz w:val="24"/>
              </w:rPr>
            </w:pPr>
          </w:p>
          <w:p w14:paraId="1156C1AB">
            <w:pPr>
              <w:spacing w:line="440" w:lineRule="exact"/>
              <w:rPr>
                <w:rFonts w:ascii="Times New Roman" w:hAnsi="Times New Roman"/>
                <w:bCs/>
                <w:sz w:val="24"/>
              </w:rPr>
            </w:pPr>
          </w:p>
          <w:p w14:paraId="4B061751">
            <w:pPr>
              <w:spacing w:line="440" w:lineRule="exact"/>
              <w:rPr>
                <w:rFonts w:ascii="Times New Roman" w:hAnsi="Times New Roman"/>
                <w:bCs/>
                <w:sz w:val="24"/>
              </w:rPr>
            </w:pPr>
          </w:p>
          <w:p w14:paraId="5C8D1B0D">
            <w:pPr>
              <w:spacing w:line="440" w:lineRule="exact"/>
              <w:rPr>
                <w:rFonts w:ascii="Times New Roman" w:hAnsi="Times New Roman"/>
                <w:bCs/>
                <w:sz w:val="24"/>
              </w:rPr>
            </w:pPr>
          </w:p>
          <w:p w14:paraId="604EF335">
            <w:pPr>
              <w:spacing w:line="440" w:lineRule="exact"/>
              <w:rPr>
                <w:rFonts w:ascii="Times New Roman" w:hAnsi="Times New Roman"/>
                <w:bCs/>
                <w:sz w:val="24"/>
              </w:rPr>
            </w:pPr>
          </w:p>
          <w:p w14:paraId="1B3525BF">
            <w:pPr>
              <w:spacing w:line="440" w:lineRule="exact"/>
              <w:rPr>
                <w:rFonts w:ascii="Times New Roman" w:hAnsi="Times New Roman"/>
                <w:bCs/>
                <w:sz w:val="24"/>
              </w:rPr>
            </w:pPr>
          </w:p>
          <w:p w14:paraId="16939E97">
            <w:pPr>
              <w:spacing w:line="440" w:lineRule="exact"/>
              <w:rPr>
                <w:color w:val="00B050"/>
                <w:sz w:val="24"/>
              </w:rPr>
            </w:pPr>
            <w:r>
              <w:rPr>
                <w:rFonts w:hint="eastAsia"/>
                <w:color w:val="00B050"/>
                <w:sz w:val="24"/>
              </w:rPr>
              <w:t>【设计意图：阅读短文，能够自己读通顺，读明白其中意思，在此基础上能够表演一下。使学生爱上阅读。】</w:t>
            </w:r>
          </w:p>
          <w:p w14:paraId="0A0B59D4">
            <w:pPr>
              <w:spacing w:line="440" w:lineRule="exact"/>
              <w:rPr>
                <w:rFonts w:ascii="Times New Roman" w:hAnsi="Times New Roman"/>
                <w:bCs/>
                <w:sz w:val="24"/>
              </w:rPr>
            </w:pPr>
          </w:p>
          <w:p w14:paraId="1EBC6607">
            <w:pPr>
              <w:spacing w:line="440" w:lineRule="exact"/>
              <w:rPr>
                <w:rFonts w:ascii="Times New Roman" w:hAnsi="Times New Roman"/>
                <w:bCs/>
                <w:sz w:val="24"/>
              </w:rPr>
            </w:pPr>
          </w:p>
        </w:tc>
      </w:tr>
      <w:tr w14:paraId="662D89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727" w:type="dxa"/>
            <w:tcBorders>
              <w:top w:val="nil"/>
              <w:left w:val="single" w:color="auto" w:sz="8" w:space="0"/>
              <w:bottom w:val="single" w:color="auto" w:sz="8" w:space="0"/>
              <w:right w:val="single" w:color="000000" w:sz="8" w:space="0"/>
            </w:tcBorders>
            <w:vAlign w:val="center"/>
          </w:tcPr>
          <w:p w14:paraId="29F659CB">
            <w:pPr>
              <w:widowControl/>
              <w:spacing w:line="360" w:lineRule="auto"/>
              <w:jc w:val="left"/>
              <w:rPr>
                <w:rFonts w:ascii="Times New Roman" w:hAnsi="Times New Roman"/>
              </w:rPr>
            </w:pPr>
            <w:r>
              <w:rPr>
                <w:rStyle w:val="12"/>
                <w:rFonts w:ascii="Times New Roman" w:hAnsi="Times New Roman"/>
                <w:kern w:val="0"/>
                <w:sz w:val="24"/>
              </w:rPr>
              <w:t>课堂小结及拓展延伸</w:t>
            </w:r>
          </w:p>
          <w:p w14:paraId="16B022EE">
            <w:pPr>
              <w:widowControl/>
              <w:spacing w:line="360" w:lineRule="auto"/>
              <w:jc w:val="left"/>
              <w:rPr>
                <w:rFonts w:ascii="Times New Roman" w:hAnsi="Times New Roman"/>
              </w:rPr>
            </w:pPr>
            <w:r>
              <w:rPr>
                <w:rStyle w:val="12"/>
                <w:rFonts w:ascii="Times New Roman" w:hAnsi="Times New Roman"/>
                <w:kern w:val="0"/>
                <w:sz w:val="24"/>
              </w:rPr>
              <w:t>(  )分钟</w:t>
            </w:r>
          </w:p>
        </w:tc>
        <w:tc>
          <w:tcPr>
            <w:tcW w:w="6219" w:type="dxa"/>
            <w:tcBorders>
              <w:top w:val="nil"/>
              <w:left w:val="nil"/>
              <w:bottom w:val="single" w:color="auto" w:sz="8" w:space="0"/>
              <w:right w:val="single" w:color="000000" w:sz="8" w:space="0"/>
            </w:tcBorders>
          </w:tcPr>
          <w:p w14:paraId="20766137">
            <w:pPr>
              <w:tabs>
                <w:tab w:val="left" w:pos="5953"/>
              </w:tabs>
              <w:spacing w:line="440" w:lineRule="exact"/>
              <w:ind w:right="65" w:rightChars="31"/>
              <w:rPr>
                <w:rFonts w:ascii="宋体" w:hAnsi="宋体" w:cs="宋体"/>
                <w:b/>
                <w:bCs/>
                <w:color w:val="FF00FF"/>
                <w:sz w:val="24"/>
              </w:rPr>
            </w:pPr>
            <w:r>
              <w:rPr>
                <w:rFonts w:hint="eastAsia" w:ascii="宋体" w:hAnsi="宋体" w:cs="宋体"/>
                <w:b/>
                <w:bCs/>
                <w:color w:val="FF00FF"/>
                <w:sz w:val="24"/>
              </w:rPr>
              <w:t>四、课堂小结</w:t>
            </w:r>
            <w:r>
              <w:rPr>
                <w:rFonts w:hint="eastAsia" w:ascii="宋体" w:hAnsi="宋体" w:cs="宋体"/>
                <w:b/>
                <w:bCs/>
                <w:color w:val="FF0000"/>
                <w:sz w:val="24"/>
              </w:rPr>
              <w:t>。</w:t>
            </w:r>
          </w:p>
          <w:p w14:paraId="2C145D70">
            <w:pPr>
              <w:tabs>
                <w:tab w:val="left" w:pos="5953"/>
              </w:tabs>
              <w:spacing w:line="440" w:lineRule="exact"/>
              <w:ind w:right="65" w:rightChars="31"/>
              <w:rPr>
                <w:rFonts w:ascii="宋体" w:hAnsi="宋体" w:cs="宋体"/>
                <w:sz w:val="24"/>
              </w:rPr>
            </w:pPr>
            <w:r>
              <w:rPr>
                <w:rFonts w:hint="eastAsia" w:ascii="宋体" w:hAnsi="宋体" w:cs="宋体"/>
                <w:color w:val="FF00FF"/>
                <w:sz w:val="24"/>
              </w:rPr>
              <w:t xml:space="preserve">  </w:t>
            </w:r>
            <w:r>
              <w:rPr>
                <w:rFonts w:hint="eastAsia" w:ascii="宋体" w:hAnsi="宋体" w:cs="宋体"/>
                <w:sz w:val="24"/>
              </w:rPr>
              <w:t xml:space="preserve"> 时间过得真快啊，又到下课时间了。我们这节课学会了古诗，积累了很多的好词佳句。今后的学习我们要注意积累更多的好词佳句、好故事。</w:t>
            </w:r>
          </w:p>
          <w:p w14:paraId="3B5EFC80">
            <w:pPr>
              <w:tabs>
                <w:tab w:val="left" w:pos="763"/>
                <w:tab w:val="left" w:pos="5103"/>
              </w:tabs>
              <w:spacing w:line="440" w:lineRule="exact"/>
              <w:ind w:right="65" w:rightChars="31"/>
              <w:jc w:val="left"/>
            </w:pPr>
          </w:p>
        </w:tc>
        <w:tc>
          <w:tcPr>
            <w:tcW w:w="2552" w:type="dxa"/>
            <w:tcBorders>
              <w:top w:val="nil"/>
              <w:left w:val="nil"/>
              <w:bottom w:val="single" w:color="auto" w:sz="8" w:space="0"/>
              <w:right w:val="single" w:color="auto" w:sz="8" w:space="0"/>
            </w:tcBorders>
            <w:vAlign w:val="center"/>
          </w:tcPr>
          <w:p w14:paraId="58CA3DBF">
            <w:pPr>
              <w:widowControl/>
              <w:spacing w:line="360" w:lineRule="auto"/>
              <w:jc w:val="left"/>
              <w:rPr>
                <w:rFonts w:ascii="Times New Roman" w:hAnsi="Times New Roman"/>
              </w:rPr>
            </w:pPr>
          </w:p>
        </w:tc>
      </w:tr>
      <w:tr w14:paraId="2933688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727" w:type="dxa"/>
            <w:tcBorders>
              <w:top w:val="nil"/>
              <w:left w:val="single" w:color="auto" w:sz="8" w:space="0"/>
              <w:bottom w:val="single" w:color="auto" w:sz="8" w:space="0"/>
              <w:right w:val="single" w:color="auto" w:sz="8" w:space="0"/>
            </w:tcBorders>
            <w:vAlign w:val="center"/>
          </w:tcPr>
          <w:p w14:paraId="353487C1">
            <w:pPr>
              <w:widowControl/>
              <w:spacing w:line="360" w:lineRule="auto"/>
              <w:jc w:val="left"/>
              <w:rPr>
                <w:rFonts w:ascii="Times New Roman" w:hAnsi="Times New Roman"/>
              </w:rPr>
            </w:pPr>
            <w:r>
              <w:rPr>
                <w:rStyle w:val="12"/>
                <w:rFonts w:ascii="Times New Roman" w:hAnsi="Times New Roman"/>
                <w:kern w:val="0"/>
                <w:sz w:val="24"/>
              </w:rPr>
              <w:t>板书</w:t>
            </w:r>
          </w:p>
          <w:p w14:paraId="1F744797">
            <w:pPr>
              <w:widowControl/>
              <w:spacing w:line="360" w:lineRule="auto"/>
              <w:jc w:val="left"/>
              <w:rPr>
                <w:rFonts w:ascii="Times New Roman" w:hAnsi="Times New Roman"/>
              </w:rPr>
            </w:pPr>
            <w:r>
              <w:rPr>
                <w:rStyle w:val="12"/>
                <w:rFonts w:ascii="Times New Roman" w:hAnsi="Times New Roman"/>
                <w:kern w:val="0"/>
                <w:sz w:val="24"/>
              </w:rPr>
              <w:t>内容</w:t>
            </w:r>
          </w:p>
        </w:tc>
        <w:tc>
          <w:tcPr>
            <w:tcW w:w="8771" w:type="dxa"/>
            <w:gridSpan w:val="2"/>
            <w:tcBorders>
              <w:top w:val="nil"/>
              <w:left w:val="nil"/>
              <w:bottom w:val="single" w:color="auto" w:sz="8" w:space="0"/>
              <w:right w:val="single" w:color="auto" w:sz="8" w:space="0"/>
            </w:tcBorders>
            <w:vAlign w:val="center"/>
          </w:tcPr>
          <w:p w14:paraId="1FFB75B7">
            <w:pPr>
              <w:pStyle w:val="8"/>
              <w:spacing w:beforeAutospacing="0" w:afterAutospacing="0" w:line="440" w:lineRule="exact"/>
              <w:jc w:val="center"/>
              <w:rPr>
                <w:color w:val="FF0000"/>
              </w:rPr>
            </w:pPr>
            <w:r>
              <w:rPr>
                <w:rFonts w:hint="eastAsia"/>
                <w:color w:val="FF0000"/>
              </w:rPr>
              <w:t>语文园地三</w:t>
            </w:r>
          </w:p>
          <w:p w14:paraId="52853987">
            <w:pPr>
              <w:pStyle w:val="16"/>
              <w:spacing w:line="440" w:lineRule="exact"/>
              <w:ind w:firstLine="0" w:firstLineChars="0"/>
              <w:jc w:val="center"/>
              <w:rPr>
                <w:rFonts w:ascii="宋体" w:hAnsi="宋体" w:cs="宋体"/>
                <w:bCs/>
                <w:color w:val="FF0000"/>
                <w:sz w:val="24"/>
              </w:rPr>
            </w:pPr>
            <w:r>
              <w:rPr>
                <w:rFonts w:hint="eastAsia" w:ascii="宋体" w:hAnsi="宋体" w:cs="宋体"/>
                <w:bCs/>
                <w:color w:val="FF0000"/>
                <w:sz w:val="24"/>
              </w:rPr>
              <w:t xml:space="preserve">课外活动   一边……一边……  写话 </w:t>
            </w:r>
            <w:r>
              <w:rPr>
                <w:rFonts w:hint="eastAsia" w:ascii="宋体" w:hAnsi="宋体" w:cs="宋体"/>
                <w:b/>
                <w:color w:val="FF0000"/>
                <w:sz w:val="24"/>
              </w:rPr>
              <w:t xml:space="preserve"> </w:t>
            </w:r>
            <w:r>
              <w:rPr>
                <w:rFonts w:hint="eastAsia" w:ascii="宋体" w:hAnsi="宋体" w:cs="宋体"/>
                <w:bCs/>
                <w:color w:val="FF0000"/>
                <w:sz w:val="24"/>
              </w:rPr>
              <w:t>玩具</w:t>
            </w:r>
          </w:p>
          <w:p w14:paraId="588A0117">
            <w:pPr>
              <w:pStyle w:val="16"/>
              <w:spacing w:line="440" w:lineRule="exact"/>
              <w:ind w:firstLine="0" w:firstLineChars="0"/>
              <w:jc w:val="center"/>
              <w:rPr>
                <w:rFonts w:ascii="Times New Roman" w:hAnsi="Times New Roman"/>
                <w:color w:val="FF0000"/>
              </w:rPr>
            </w:pPr>
            <w:r>
              <w:rPr>
                <w:rFonts w:hint="eastAsia" w:cs="宋体"/>
                <w:color w:val="FF0000"/>
                <w:sz w:val="24"/>
              </w:rPr>
              <w:t>自然景物     《小儿垂钓》  《王二小》</w:t>
            </w:r>
          </w:p>
        </w:tc>
      </w:tr>
      <w:tr w14:paraId="48A6FEC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shd w:val="clear" w:color="auto" w:fill="D0CECE" w:themeFill="background2" w:themeFillShade="E6"/>
            <w:vAlign w:val="center"/>
          </w:tcPr>
          <w:p w14:paraId="2249297E">
            <w:pPr>
              <w:widowControl/>
              <w:spacing w:line="360" w:lineRule="auto"/>
              <w:jc w:val="center"/>
              <w:rPr>
                <w:rFonts w:ascii="Times New Roman" w:hAnsi="Times New Roman"/>
                <w:kern w:val="0"/>
                <w:sz w:val="24"/>
              </w:rPr>
            </w:pPr>
            <w:r>
              <w:rPr>
                <w:rFonts w:ascii="Times New Roman" w:hAnsi="Times New Roman"/>
                <w:b/>
                <w:bCs/>
                <w:color w:val="000000"/>
                <w:sz w:val="24"/>
                <w:u w:val="thick" w:color="00B050"/>
              </w:rPr>
              <w:t>课堂作业新设计</w:t>
            </w:r>
          </w:p>
        </w:tc>
      </w:tr>
      <w:tr w14:paraId="2561B7B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39"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7E0551C">
            <w:pPr>
              <w:spacing w:line="440" w:lineRule="exact"/>
              <w:ind w:left="420" w:leftChars="200"/>
              <w:jc w:val="left"/>
              <w:rPr>
                <w:rFonts w:ascii="宋体" w:hAnsi="宋体" w:cs="宋体"/>
                <w:sz w:val="24"/>
              </w:rPr>
            </w:pPr>
            <w:r>
              <w:rPr>
                <w:rFonts w:hint="eastAsia" w:ascii="宋体" w:hAnsi="宋体" w:cs="宋体"/>
                <w:sz w:val="24"/>
              </w:rPr>
              <w:t>1.填空：</w:t>
            </w:r>
          </w:p>
          <w:p w14:paraId="3DA49931">
            <w:pPr>
              <w:spacing w:line="440" w:lineRule="exact"/>
              <w:ind w:left="420" w:leftChars="200"/>
              <w:jc w:val="left"/>
              <w:rPr>
                <w:rFonts w:ascii="宋体" w:hAnsi="宋体" w:cs="宋体"/>
                <w:bCs/>
                <w:sz w:val="24"/>
              </w:rPr>
            </w:pPr>
            <w:r>
              <w:rPr>
                <w:rFonts w:hint="eastAsia" w:ascii="宋体" w:hAnsi="宋体" w:cs="宋体"/>
                <w:bCs/>
                <w:sz w:val="24"/>
              </w:rPr>
              <w:t>（   ）苞欲（  ）（  ）争艳  （  ）柳绿  春色（  ）</w:t>
            </w:r>
          </w:p>
          <w:p w14:paraId="21397F9D">
            <w:pPr>
              <w:spacing w:line="440" w:lineRule="exact"/>
              <w:ind w:left="420" w:leftChars="200"/>
              <w:jc w:val="left"/>
              <w:rPr>
                <w:rFonts w:ascii="宋体" w:hAnsi="宋体" w:cs="宋体"/>
                <w:bCs/>
                <w:sz w:val="24"/>
              </w:rPr>
            </w:pPr>
            <w:r>
              <w:rPr>
                <w:rFonts w:hint="eastAsia" w:ascii="宋体" w:hAnsi="宋体" w:cs="宋体"/>
                <w:bCs/>
                <w:sz w:val="24"/>
              </w:rPr>
              <w:t>（  ）是人类（  ）的阶梯</w:t>
            </w:r>
          </w:p>
          <w:p w14:paraId="15704290">
            <w:pPr>
              <w:spacing w:line="440" w:lineRule="exact"/>
              <w:ind w:left="420" w:leftChars="200"/>
              <w:jc w:val="left"/>
              <w:rPr>
                <w:rFonts w:ascii="宋体" w:hAnsi="宋体" w:cs="宋体"/>
                <w:sz w:val="24"/>
              </w:rPr>
            </w:pPr>
            <w:r>
              <w:rPr>
                <w:rFonts w:hint="eastAsia" w:ascii="宋体" w:hAnsi="宋体" w:cs="宋体"/>
                <w:sz w:val="24"/>
              </w:rPr>
              <w:t>2.你还知道哪些关于读书的名人名言？</w:t>
            </w:r>
          </w:p>
          <w:p w14:paraId="6E3130A8">
            <w:pPr>
              <w:spacing w:line="440" w:lineRule="exact"/>
              <w:ind w:left="420" w:leftChars="200"/>
              <w:jc w:val="left"/>
              <w:rPr>
                <w:rFonts w:ascii="宋体" w:hAnsi="宋体" w:cs="宋体"/>
                <w:color w:val="00B050"/>
                <w:sz w:val="24"/>
                <w:u w:val="single"/>
              </w:rPr>
            </w:pPr>
            <w:r>
              <w:rPr>
                <w:rFonts w:hint="eastAsia" w:ascii="宋体" w:hAnsi="宋体" w:cs="宋体"/>
                <w:color w:val="00B050"/>
                <w:sz w:val="24"/>
                <w:u w:val="single"/>
              </w:rPr>
              <w:t xml:space="preserve">                                                   </w:t>
            </w:r>
          </w:p>
          <w:p w14:paraId="2DC36D13">
            <w:pPr>
              <w:spacing w:line="440" w:lineRule="exact"/>
              <w:ind w:left="420" w:leftChars="200"/>
              <w:jc w:val="left"/>
              <w:rPr>
                <w:rFonts w:ascii="宋体" w:hAnsi="宋体" w:cs="宋体"/>
                <w:sz w:val="24"/>
              </w:rPr>
            </w:pPr>
            <w:r>
              <w:rPr>
                <w:rFonts w:hint="eastAsia" w:ascii="宋体" w:hAnsi="宋体" w:cs="宋体"/>
                <w:sz w:val="24"/>
              </w:rPr>
              <w:t>3.课下搜集一些描写童真童趣的诗歌。</w:t>
            </w:r>
          </w:p>
          <w:p w14:paraId="56047A48">
            <w:pPr>
              <w:spacing w:line="440" w:lineRule="exact"/>
              <w:ind w:left="420" w:leftChars="200"/>
              <w:jc w:val="left"/>
              <w:rPr>
                <w:rFonts w:ascii="Times New Roman" w:hAnsi="Times New Roman"/>
                <w:kern w:val="0"/>
                <w:sz w:val="24"/>
              </w:rPr>
            </w:pPr>
            <w:r>
              <w:rPr>
                <w:rFonts w:hint="eastAsia" w:ascii="宋体" w:hAnsi="宋体" w:cs="宋体"/>
                <w:color w:val="00B050"/>
                <w:sz w:val="24"/>
                <w:u w:val="single"/>
              </w:rPr>
              <w:t xml:space="preserve">                                                   </w:t>
            </w:r>
          </w:p>
        </w:tc>
      </w:tr>
      <w:tr w14:paraId="764CEAF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61CE6F1">
            <w:pPr>
              <w:tabs>
                <w:tab w:val="left" w:pos="763"/>
              </w:tabs>
              <w:spacing w:line="440" w:lineRule="exact"/>
              <w:jc w:val="left"/>
              <w:rPr>
                <w:rFonts w:ascii="宋体" w:hAnsi="宋体" w:cs="宋体"/>
                <w:sz w:val="24"/>
              </w:rPr>
            </w:pPr>
            <w:r>
              <w:rPr>
                <w:rFonts w:hint="eastAsia" w:ascii="宋体" w:hAnsi="宋体" w:cs="宋体"/>
                <w:color w:val="000000"/>
                <w:sz w:val="24"/>
                <w:shd w:val="clear" w:color="auto" w:fill="FFFFFF"/>
              </w:rPr>
              <w:t>参考答案：</w:t>
            </w:r>
          </w:p>
          <w:p w14:paraId="2DC75B5F">
            <w:pPr>
              <w:numPr>
                <w:ilvl w:val="0"/>
                <w:numId w:val="2"/>
              </w:numPr>
              <w:spacing w:line="440" w:lineRule="exact"/>
              <w:jc w:val="left"/>
              <w:rPr>
                <w:rFonts w:ascii="宋体" w:hAnsi="宋体" w:cs="宋体"/>
                <w:sz w:val="24"/>
              </w:rPr>
            </w:pPr>
            <w:r>
              <w:rPr>
                <w:rFonts w:hint="eastAsia" w:ascii="宋体" w:hAnsi="宋体" w:cs="宋体"/>
                <w:sz w:val="24"/>
              </w:rPr>
              <w:t xml:space="preserve">含 放 争奇 花红 满园  </w:t>
            </w:r>
          </w:p>
          <w:p w14:paraId="1E8EBC82">
            <w:pPr>
              <w:spacing w:line="440" w:lineRule="exact"/>
              <w:ind w:left="120"/>
              <w:jc w:val="left"/>
              <w:rPr>
                <w:rFonts w:ascii="宋体" w:hAnsi="宋体" w:cs="宋体"/>
                <w:sz w:val="24"/>
              </w:rPr>
            </w:pPr>
            <w:r>
              <w:rPr>
                <w:rFonts w:hint="eastAsia" w:ascii="宋体" w:hAnsi="宋体" w:cs="宋体"/>
                <w:sz w:val="24"/>
              </w:rPr>
              <w:t xml:space="preserve">  书 进步</w:t>
            </w:r>
          </w:p>
          <w:p w14:paraId="063D238B">
            <w:pPr>
              <w:spacing w:line="440" w:lineRule="exact"/>
              <w:jc w:val="left"/>
              <w:rPr>
                <w:rFonts w:ascii="宋体" w:hAnsi="宋体" w:cs="宋体"/>
                <w:sz w:val="24"/>
                <w:shd w:val="clear" w:color="auto" w:fill="FFFFFF"/>
              </w:rPr>
            </w:pPr>
            <w:r>
              <w:rPr>
                <w:rFonts w:hint="eastAsia" w:ascii="宋体" w:hAnsi="宋体" w:cs="宋体"/>
                <w:color w:val="000000"/>
                <w:sz w:val="24"/>
                <w:shd w:val="clear" w:color="auto" w:fill="FFFFFF"/>
              </w:rPr>
              <w:t xml:space="preserve"> 2.读书破万卷，下笔</w:t>
            </w:r>
            <w:r>
              <w:rPr>
                <w:rFonts w:hint="eastAsia" w:ascii="宋体" w:hAnsi="宋体" w:cs="宋体"/>
                <w:sz w:val="24"/>
                <w:shd w:val="clear" w:color="auto" w:fill="FFFFFF"/>
              </w:rPr>
              <w:t xml:space="preserve">如有神。--杜甫 </w:t>
            </w:r>
          </w:p>
          <w:p w14:paraId="7E9BDBDC">
            <w:pPr>
              <w:spacing w:line="440" w:lineRule="exact"/>
              <w:jc w:val="left"/>
              <w:rPr>
                <w:rFonts w:ascii="宋体" w:hAnsi="宋体" w:cs="宋体"/>
                <w:sz w:val="24"/>
                <w:shd w:val="clear" w:color="auto" w:fill="FFFFFF"/>
              </w:rPr>
            </w:pPr>
            <w:r>
              <w:rPr>
                <w:rFonts w:hint="eastAsia" w:ascii="宋体" w:hAnsi="宋体" w:cs="宋体"/>
                <w:sz w:val="24"/>
                <w:shd w:val="clear" w:color="auto" w:fill="FFFFFF"/>
              </w:rPr>
              <w:t xml:space="preserve">   读书有三到，谓心到，眼到，口到。--朱熹</w:t>
            </w:r>
          </w:p>
          <w:p w14:paraId="7E79A400">
            <w:pPr>
              <w:spacing w:line="440" w:lineRule="exact"/>
              <w:jc w:val="left"/>
              <w:rPr>
                <w:rFonts w:ascii="宋体" w:hAnsi="宋体" w:cs="宋体"/>
                <w:sz w:val="24"/>
                <w:shd w:val="clear" w:color="auto" w:fill="FFFFFF"/>
              </w:rPr>
            </w:pPr>
            <w:r>
              <w:rPr>
                <w:rFonts w:hint="eastAsia" w:ascii="宋体" w:hAnsi="宋体" w:cs="宋体"/>
                <w:sz w:val="24"/>
                <w:shd w:val="clear" w:color="auto" w:fill="FFFFFF"/>
              </w:rPr>
              <w:t xml:space="preserve">   立身以立学为先，立学以读书为本。--欧阳修 </w:t>
            </w:r>
          </w:p>
          <w:p w14:paraId="2DD13A98">
            <w:pPr>
              <w:spacing w:line="440" w:lineRule="exact"/>
              <w:jc w:val="left"/>
              <w:rPr>
                <w:rFonts w:ascii="宋体" w:hAnsi="宋体" w:cs="宋体"/>
                <w:sz w:val="24"/>
                <w:shd w:val="clear" w:color="auto" w:fill="FFFFFF"/>
              </w:rPr>
            </w:pPr>
            <w:r>
              <w:rPr>
                <w:rFonts w:hint="eastAsia" w:ascii="宋体" w:hAnsi="宋体" w:cs="宋体"/>
                <w:sz w:val="24"/>
                <w:shd w:val="clear" w:color="auto" w:fill="FFFFFF"/>
              </w:rPr>
              <w:t xml:space="preserve">   读万卷书，行万里路。--刘彝 </w:t>
            </w:r>
          </w:p>
          <w:p w14:paraId="7E8D9DE2">
            <w:pPr>
              <w:spacing w:line="440" w:lineRule="exact"/>
              <w:jc w:val="left"/>
              <w:rPr>
                <w:rFonts w:ascii="宋体" w:hAnsi="宋体" w:cs="宋体"/>
                <w:color w:val="000000"/>
                <w:sz w:val="24"/>
                <w:shd w:val="clear" w:color="auto" w:fill="FFFFFF"/>
              </w:rPr>
            </w:pPr>
            <w:r>
              <w:rPr>
                <w:rFonts w:hint="eastAsia" w:ascii="宋体" w:hAnsi="宋体" w:cs="宋体"/>
                <w:color w:val="000000"/>
                <w:sz w:val="24"/>
                <w:shd w:val="clear" w:color="auto" w:fill="FFFFFF"/>
              </w:rPr>
              <w:t xml:space="preserve">   黑发不知勤学早，白发方悔读书迟</w:t>
            </w:r>
            <w:r>
              <w:rPr>
                <w:rFonts w:hint="eastAsia" w:ascii="宋体" w:hAnsi="宋体" w:cs="宋体"/>
                <w:color w:val="FF0000"/>
                <w:sz w:val="24"/>
                <w:shd w:val="clear" w:color="auto" w:fill="FFFFFF"/>
              </w:rPr>
              <w:t>。</w:t>
            </w:r>
            <w:r>
              <w:rPr>
                <w:rFonts w:hint="eastAsia" w:ascii="宋体" w:hAnsi="宋体" w:cs="宋体"/>
                <w:color w:val="000000"/>
                <w:sz w:val="24"/>
                <w:shd w:val="clear" w:color="auto" w:fill="FFFFFF"/>
              </w:rPr>
              <w:t>--颜真卿</w:t>
            </w:r>
          </w:p>
          <w:p w14:paraId="7EA7D54E">
            <w:pPr>
              <w:widowControl/>
              <w:spacing w:line="440" w:lineRule="exact"/>
              <w:jc w:val="left"/>
              <w:rPr>
                <w:rFonts w:ascii="宋体" w:hAnsi="宋体" w:cs="宋体"/>
                <w:color w:val="000000"/>
                <w:kern w:val="0"/>
                <w:sz w:val="24"/>
                <w:shd w:val="clear" w:color="auto" w:fill="FFFFFF"/>
              </w:rPr>
            </w:pPr>
            <w:r>
              <w:rPr>
                <w:rFonts w:hint="eastAsia" w:ascii="宋体" w:hAnsi="宋体" w:cs="宋体"/>
                <w:color w:val="000000"/>
                <w:kern w:val="0"/>
                <w:sz w:val="24"/>
              </w:rPr>
              <w:t xml:space="preserve">  3.  </w:t>
            </w:r>
            <w:r>
              <w:rPr>
                <w:rFonts w:hint="eastAsia" w:ascii="宋体" w:hAnsi="宋体" w:cs="宋体"/>
                <w:color w:val="000000"/>
                <w:kern w:val="0"/>
                <w:sz w:val="24"/>
                <w:shd w:val="clear" w:color="auto" w:fill="FFFFFF"/>
              </w:rPr>
              <w:t xml:space="preserve"> 幼女词 [唐] 施肩吾</w:t>
            </w:r>
          </w:p>
          <w:p w14:paraId="50BE54BE">
            <w:pPr>
              <w:widowControl/>
              <w:spacing w:line="440" w:lineRule="exact"/>
              <w:jc w:val="left"/>
              <w:rPr>
                <w:rFonts w:ascii="Times New Roman" w:hAnsi="Times New Roman"/>
                <w:color w:val="000000"/>
              </w:rPr>
            </w:pPr>
            <w:r>
              <w:rPr>
                <w:rFonts w:hint="eastAsia" w:ascii="宋体" w:hAnsi="宋体" w:cs="宋体"/>
                <w:color w:val="000000"/>
                <w:kern w:val="0"/>
                <w:sz w:val="24"/>
                <w:shd w:val="clear" w:color="auto" w:fill="FFFFFF"/>
              </w:rPr>
              <w:t xml:space="preserve">    幼女才六岁，未知巧与拙。 向夜在堂前，学人拜新月。</w:t>
            </w:r>
          </w:p>
        </w:tc>
      </w:tr>
      <w:tr w14:paraId="11F7FF4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48B43C87">
            <w:pPr>
              <w:widowControl/>
              <w:spacing w:line="360" w:lineRule="auto"/>
              <w:jc w:val="center"/>
              <w:rPr>
                <w:rFonts w:ascii="Times New Roman" w:hAnsi="Times New Roman"/>
                <w:sz w:val="24"/>
              </w:rPr>
            </w:pPr>
            <w:r>
              <w:rPr>
                <w:rStyle w:val="12"/>
                <w:rFonts w:ascii="Times New Roman" w:hAnsi="Times New Roman"/>
                <w:kern w:val="0"/>
                <w:sz w:val="24"/>
              </w:rPr>
              <w:t>教学反思</w:t>
            </w:r>
          </w:p>
        </w:tc>
      </w:tr>
      <w:tr w14:paraId="223C92E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FADE238">
            <w:pPr>
              <w:spacing w:line="440" w:lineRule="exact"/>
              <w:ind w:right="65"/>
              <w:rPr>
                <w:rFonts w:ascii="宋体" w:hAnsi="宋体" w:cs="宋体"/>
                <w:b/>
                <w:sz w:val="24"/>
              </w:rPr>
            </w:pPr>
            <w:r>
              <w:rPr>
                <w:rFonts w:hint="eastAsia" w:ascii="宋体" w:hAnsi="宋体" w:cs="宋体"/>
                <w:b/>
                <w:sz w:val="24"/>
              </w:rPr>
              <w:t>成功之处：</w:t>
            </w:r>
          </w:p>
          <w:p w14:paraId="11B996FC">
            <w:pPr>
              <w:spacing w:line="440" w:lineRule="exact"/>
              <w:ind w:firstLine="240" w:firstLineChars="100"/>
              <w:rPr>
                <w:rFonts w:ascii="宋体" w:hAnsi="宋体" w:cs="宋体"/>
                <w:color w:val="000000"/>
                <w:kern w:val="0"/>
                <w:sz w:val="24"/>
                <w:lang w:bidi="ar"/>
              </w:rPr>
            </w:pPr>
            <w:r>
              <w:rPr>
                <w:rFonts w:hint="eastAsia" w:ascii="宋体" w:hAnsi="宋体" w:cs="宋体"/>
                <w:color w:val="000000"/>
                <w:sz w:val="24"/>
              </w:rPr>
              <w:t xml:space="preserve"> 1.课件的展示，帮助学生扫清了做题的障碍，图片使得学生的理解变得浅显易懂了，出示补充资料，帮助学生更好地分析和理解题意，从而顺畅地完成了所有的题目。</w:t>
            </w:r>
            <w:r>
              <w:rPr>
                <w:rFonts w:hint="eastAsia" w:ascii="宋体" w:hAnsi="宋体" w:cs="宋体"/>
                <w:color w:val="000000"/>
                <w:kern w:val="0"/>
                <w:sz w:val="24"/>
                <w:lang w:bidi="ar"/>
              </w:rPr>
              <w:t xml:space="preserve"> </w:t>
            </w:r>
          </w:p>
          <w:p w14:paraId="32A979E1">
            <w:pPr>
              <w:spacing w:line="440" w:lineRule="exact"/>
              <w:ind w:firstLine="240" w:firstLineChars="100"/>
              <w:rPr>
                <w:rFonts w:ascii="宋体" w:hAnsi="宋体" w:cs="宋体"/>
                <w:color w:val="000000"/>
                <w:sz w:val="24"/>
              </w:rPr>
            </w:pPr>
            <w:r>
              <w:rPr>
                <w:rFonts w:hint="eastAsia" w:ascii="宋体" w:hAnsi="宋体" w:cs="宋体"/>
                <w:color w:val="000000"/>
                <w:kern w:val="0"/>
                <w:sz w:val="24"/>
                <w:lang w:bidi="ar"/>
              </w:rPr>
              <w:t xml:space="preserve"> 2.在学生自学的基础上</w:t>
            </w:r>
            <w:r>
              <w:rPr>
                <w:rFonts w:hint="eastAsia" w:ascii="宋体" w:hAnsi="宋体" w:cs="宋体"/>
                <w:color w:val="000000"/>
                <w:sz w:val="24"/>
              </w:rPr>
              <w:t>，教师的点拨和引导非常到位，起到画龙点睛的作用。</w:t>
            </w:r>
          </w:p>
          <w:p w14:paraId="439D4A4A">
            <w:pPr>
              <w:spacing w:line="440" w:lineRule="exact"/>
              <w:ind w:firstLine="17" w:firstLineChars="7"/>
              <w:rPr>
                <w:rFonts w:ascii="宋体" w:hAnsi="宋体" w:cs="宋体"/>
                <w:b/>
                <w:sz w:val="24"/>
              </w:rPr>
            </w:pPr>
            <w:r>
              <w:rPr>
                <w:rFonts w:hint="eastAsia" w:ascii="宋体" w:hAnsi="宋体" w:cs="宋体"/>
                <w:b/>
                <w:sz w:val="24"/>
              </w:rPr>
              <w:t>不足之处：</w:t>
            </w:r>
          </w:p>
          <w:p w14:paraId="6ED1F88C">
            <w:pPr>
              <w:spacing w:line="440" w:lineRule="exact"/>
              <w:ind w:firstLine="240" w:firstLineChars="100"/>
              <w:rPr>
                <w:rFonts w:ascii="Times New Roman" w:hAnsi="Times New Roman"/>
                <w:sz w:val="24"/>
              </w:rPr>
            </w:pPr>
            <w:r>
              <w:rPr>
                <w:rFonts w:hint="eastAsia" w:ascii="宋体" w:hAnsi="宋体" w:cs="宋体"/>
                <w:color w:val="000000"/>
                <w:sz w:val="24"/>
              </w:rPr>
              <w:t>拓展和讲解稍显繁琐，不要过多的补充资料，要相信学生的能力。</w:t>
            </w:r>
          </w:p>
        </w:tc>
      </w:tr>
    </w:tbl>
    <w:p w14:paraId="51D65E0B">
      <w:pPr>
        <w:spacing w:line="360" w:lineRule="auto"/>
        <w:ind w:firstLine="3520" w:firstLineChars="800"/>
        <w:jc w:val="left"/>
        <w:rPr>
          <w:rFonts w:ascii="Times New Roman" w:hAnsi="Times New Roman"/>
          <w:color w:val="000000"/>
          <w:sz w:val="44"/>
          <w:szCs w:val="44"/>
          <w:highlight w:val="lightGray"/>
          <w:lang w:val="zh-CN"/>
        </w:rPr>
      </w:pPr>
    </w:p>
    <w:p w14:paraId="2F655117">
      <w:pPr>
        <w:spacing w:line="440" w:lineRule="exact"/>
        <w:jc w:val="center"/>
        <w:rPr>
          <w:rFonts w:ascii="宋体" w:hAnsi="宋体" w:cs="宋体"/>
          <w:sz w:val="44"/>
          <w:szCs w:val="32"/>
          <w:shd w:val="clear" w:color="FFFFFF" w:fill="D9D9D9"/>
        </w:rPr>
      </w:pPr>
      <w:r>
        <w:rPr>
          <w:rFonts w:hint="eastAsia" w:ascii="宋体" w:hAnsi="宋体" w:cs="宋体"/>
          <w:sz w:val="44"/>
          <w:szCs w:val="32"/>
          <w:shd w:val="clear" w:color="FFFFFF" w:fill="D9D9D9"/>
        </w:rPr>
        <w:t>备课素材</w:t>
      </w:r>
    </w:p>
    <w:p w14:paraId="4B5AFE11">
      <w:pPr>
        <w:spacing w:line="440" w:lineRule="exact"/>
        <w:jc w:val="left"/>
        <w:rPr>
          <w:rFonts w:ascii="微软雅黑" w:hAnsi="微软雅黑" w:eastAsia="微软雅黑"/>
          <w:color w:val="00B050"/>
          <w:sz w:val="24"/>
          <w:u w:val="thick" w:color="00B050"/>
          <w:lang w:val="zh-CN"/>
        </w:rPr>
      </w:pPr>
      <w:r>
        <w:rPr>
          <w:rFonts w:hint="eastAsia" w:ascii="微软雅黑" w:hAnsi="微软雅黑" w:eastAsia="微软雅黑" w:cs="微软雅黑"/>
          <w:color w:val="333333"/>
          <w:sz w:val="24"/>
          <w:shd w:val="clear" w:color="auto" w:fill="FFFFFF"/>
        </w:rPr>
        <w:t xml:space="preserve"> </w:t>
      </w:r>
      <w:r>
        <w:rPr>
          <w:rFonts w:hint="eastAsia" w:ascii="微软雅黑" w:hAnsi="微软雅黑" w:eastAsia="微软雅黑"/>
          <w:color w:val="00B050"/>
          <w:sz w:val="24"/>
          <w:u w:val="thick" w:color="00B050"/>
          <w:lang w:val="zh-CN"/>
        </w:rPr>
        <w:t>【教材分析】</w:t>
      </w:r>
    </w:p>
    <w:p w14:paraId="44DB0AF4">
      <w:pPr>
        <w:spacing w:line="440" w:lineRule="exact"/>
        <w:jc w:val="left"/>
        <w:rPr>
          <w:rFonts w:ascii="微软雅黑" w:hAnsi="微软雅黑" w:eastAsia="微软雅黑"/>
          <w:sz w:val="24"/>
          <w:u w:val="thick" w:color="00B050"/>
          <w:lang w:val="zh-CN"/>
        </w:rPr>
      </w:pPr>
      <w:r>
        <w:rPr>
          <w:rFonts w:hint="eastAsia" w:ascii="宋体" w:hAnsi="宋体" w:cs="宋体"/>
          <w:color w:val="00B050"/>
          <w:sz w:val="24"/>
        </w:rPr>
        <w:t xml:space="preserve">   </w:t>
      </w:r>
      <w:r>
        <w:rPr>
          <w:rFonts w:hint="eastAsia" w:ascii="宋体" w:hAnsi="宋体" w:cs="宋体"/>
          <w:sz w:val="24"/>
        </w:rPr>
        <w:t xml:space="preserve">  语文园地三编排了6个板块的内容：“识字加油站”“字词句运用”“写话”“展示台”“日积月累”“我爱阅读”。有词语、句子、古诗的训练和积累，还有写话和课外阅读。注重学生语言的运用和训练。</w:t>
      </w:r>
    </w:p>
    <w:p w14:paraId="28CBE245">
      <w:pPr>
        <w:spacing w:line="440" w:lineRule="exact"/>
        <w:jc w:val="left"/>
        <w:rPr>
          <w:rFonts w:ascii="微软雅黑" w:hAnsi="微软雅黑" w:eastAsia="微软雅黑"/>
          <w:color w:val="00B050"/>
          <w:sz w:val="24"/>
          <w:u w:val="thick" w:color="00B050"/>
          <w:lang w:val="zh-CN"/>
        </w:rPr>
      </w:pPr>
      <w:r>
        <w:rPr>
          <w:rFonts w:hint="eastAsia" w:ascii="微软雅黑" w:hAnsi="微软雅黑" w:eastAsia="微软雅黑"/>
          <w:color w:val="00B050"/>
          <w:sz w:val="24"/>
          <w:u w:val="thick" w:color="00B050"/>
          <w:lang w:val="zh-CN"/>
        </w:rPr>
        <w:t>【与文章相关的资料介绍】</w:t>
      </w:r>
    </w:p>
    <w:p w14:paraId="6159127F">
      <w:pPr>
        <w:spacing w:line="440" w:lineRule="exact"/>
        <w:rPr>
          <w:rFonts w:ascii="宋体" w:hAnsi="宋体" w:cs="宋体"/>
          <w:color w:val="000000"/>
          <w:sz w:val="24"/>
        </w:rPr>
      </w:pPr>
      <w:r>
        <w:rPr>
          <w:rFonts w:hint="eastAsia" w:ascii="宋体" w:hAnsi="宋体" w:cs="宋体"/>
          <w:color w:val="000000"/>
          <w:sz w:val="24"/>
        </w:rPr>
        <w:t xml:space="preserve">     1.描写春天的成语有哪些？</w:t>
      </w:r>
    </w:p>
    <w:p w14:paraId="3AF6C8A3">
      <w:pPr>
        <w:spacing w:line="440" w:lineRule="exact"/>
        <w:jc w:val="left"/>
        <w:rPr>
          <w:rFonts w:ascii="宋体" w:hAnsi="宋体" w:cs="宋体"/>
          <w:sz w:val="24"/>
        </w:rPr>
      </w:pPr>
      <w:r>
        <w:rPr>
          <w:rFonts w:hint="eastAsia" w:ascii="宋体" w:hAnsi="宋体" w:cs="宋体"/>
          <w:sz w:val="24"/>
        </w:rPr>
        <w:t xml:space="preserve">春意盎然  枯木逢春 </w:t>
      </w:r>
      <w:r>
        <w:rPr>
          <w:rFonts w:ascii="宋体" w:hAnsi="宋体" w:cs="宋体"/>
          <w:sz w:val="24"/>
        </w:rPr>
        <w:t xml:space="preserve"> </w:t>
      </w:r>
      <w:r>
        <w:rPr>
          <w:rFonts w:hint="eastAsia" w:ascii="宋体" w:hAnsi="宋体" w:cs="宋体"/>
          <w:sz w:val="24"/>
        </w:rPr>
        <w:t xml:space="preserve">满园春色  </w:t>
      </w:r>
      <w:r>
        <w:rPr>
          <w:rFonts w:ascii="宋体" w:hAnsi="宋体" w:cs="宋体"/>
          <w:sz w:val="24"/>
        </w:rPr>
        <w:t xml:space="preserve"> </w:t>
      </w:r>
      <w:r>
        <w:rPr>
          <w:rFonts w:hint="eastAsia" w:ascii="宋体" w:hAnsi="宋体" w:cs="宋体"/>
          <w:sz w:val="24"/>
        </w:rPr>
        <w:t xml:space="preserve">如花似锦 </w:t>
      </w:r>
      <w:r>
        <w:rPr>
          <w:rFonts w:ascii="宋体" w:hAnsi="宋体" w:cs="宋体"/>
          <w:sz w:val="24"/>
        </w:rPr>
        <w:t xml:space="preserve">  </w:t>
      </w:r>
      <w:r>
        <w:rPr>
          <w:rFonts w:hint="eastAsia" w:ascii="宋体" w:hAnsi="宋体" w:cs="宋体"/>
          <w:sz w:val="24"/>
        </w:rPr>
        <w:t xml:space="preserve">山青水秀 </w:t>
      </w:r>
      <w:r>
        <w:rPr>
          <w:rFonts w:ascii="宋体" w:hAnsi="宋体" w:cs="宋体"/>
          <w:sz w:val="24"/>
        </w:rPr>
        <w:t xml:space="preserve">  </w:t>
      </w:r>
      <w:r>
        <w:rPr>
          <w:rFonts w:hint="eastAsia" w:ascii="宋体" w:hAnsi="宋体" w:cs="宋体"/>
          <w:sz w:val="24"/>
        </w:rPr>
        <w:t xml:space="preserve">五彩缤纷  春光明媚 春暖花开 </w:t>
      </w:r>
    </w:p>
    <w:p w14:paraId="1A5A2666">
      <w:pPr>
        <w:spacing w:line="440" w:lineRule="exact"/>
        <w:jc w:val="left"/>
        <w:rPr>
          <w:rFonts w:ascii="宋体" w:hAnsi="宋体" w:cs="宋体"/>
          <w:sz w:val="24"/>
        </w:rPr>
      </w:pPr>
      <w:r>
        <w:rPr>
          <w:rFonts w:hint="eastAsia" w:ascii="宋体" w:hAnsi="宋体" w:cs="宋体"/>
          <w:sz w:val="24"/>
        </w:rPr>
        <w:t xml:space="preserve">春寒料峭 </w:t>
      </w:r>
      <w:r>
        <w:rPr>
          <w:rFonts w:ascii="宋体" w:hAnsi="宋体" w:cs="宋体"/>
          <w:sz w:val="24"/>
        </w:rPr>
        <w:t xml:space="preserve"> </w:t>
      </w:r>
      <w:r>
        <w:rPr>
          <w:rFonts w:hint="eastAsia" w:ascii="宋体" w:hAnsi="宋体" w:cs="宋体"/>
          <w:sz w:val="24"/>
        </w:rPr>
        <w:t xml:space="preserve">春山如笑  流水桃花   春光融融  </w:t>
      </w:r>
      <w:r>
        <w:rPr>
          <w:rFonts w:ascii="宋体" w:hAnsi="宋体" w:cs="宋体"/>
          <w:sz w:val="24"/>
        </w:rPr>
        <w:t xml:space="preserve"> </w:t>
      </w:r>
      <w:r>
        <w:rPr>
          <w:rFonts w:hint="eastAsia" w:ascii="宋体" w:hAnsi="宋体" w:cs="宋体"/>
          <w:sz w:val="24"/>
        </w:rPr>
        <w:t xml:space="preserve">春深似海   万紫千红  柳绿花红 柳媚花明 柳暗花明  桃红柳绿  桃李争妍   杏雨梨花 </w:t>
      </w:r>
      <w:r>
        <w:rPr>
          <w:rFonts w:ascii="宋体" w:hAnsi="宋体" w:cs="宋体"/>
          <w:sz w:val="24"/>
        </w:rPr>
        <w:t xml:space="preserve">  </w:t>
      </w:r>
      <w:r>
        <w:rPr>
          <w:rFonts w:hint="eastAsia" w:ascii="宋体" w:hAnsi="宋体" w:cs="宋体"/>
          <w:sz w:val="24"/>
        </w:rPr>
        <w:t xml:space="preserve">百花吐艳 </w:t>
      </w:r>
      <w:r>
        <w:rPr>
          <w:rFonts w:ascii="宋体" w:hAnsi="宋体" w:cs="宋体"/>
          <w:sz w:val="24"/>
        </w:rPr>
        <w:t xml:space="preserve">  </w:t>
      </w:r>
      <w:r>
        <w:rPr>
          <w:rFonts w:hint="eastAsia" w:ascii="宋体" w:hAnsi="宋体" w:cs="宋体"/>
          <w:sz w:val="24"/>
        </w:rPr>
        <w:t xml:space="preserve">百花争妍 </w:t>
      </w:r>
      <w:r>
        <w:rPr>
          <w:rFonts w:ascii="宋体" w:hAnsi="宋体" w:cs="宋体"/>
          <w:sz w:val="24"/>
        </w:rPr>
        <w:t xml:space="preserve"> </w:t>
      </w:r>
      <w:r>
        <w:rPr>
          <w:rFonts w:hint="eastAsia" w:ascii="宋体" w:hAnsi="宋体" w:cs="宋体"/>
          <w:sz w:val="24"/>
        </w:rPr>
        <w:t xml:space="preserve">百花齐放 百卉含英   草长莺飞  莺歌燕舞  鸟语花香 </w:t>
      </w:r>
      <w:r>
        <w:rPr>
          <w:rFonts w:ascii="宋体" w:hAnsi="宋体" w:cs="宋体"/>
          <w:sz w:val="24"/>
        </w:rPr>
        <w:t xml:space="preserve">  </w:t>
      </w:r>
      <w:r>
        <w:rPr>
          <w:rFonts w:hint="eastAsia" w:ascii="宋体" w:hAnsi="宋体" w:cs="宋体"/>
          <w:sz w:val="24"/>
        </w:rPr>
        <w:t xml:space="preserve">百鸟鸣春 </w:t>
      </w:r>
    </w:p>
    <w:p w14:paraId="614FA29E">
      <w:pPr>
        <w:spacing w:line="440" w:lineRule="exact"/>
        <w:ind w:firstLine="480" w:firstLineChars="200"/>
        <w:rPr>
          <w:rFonts w:ascii="宋体" w:hAnsi="宋体" w:cs="宋体"/>
          <w:sz w:val="24"/>
        </w:rPr>
      </w:pPr>
      <w:r>
        <w:rPr>
          <w:rFonts w:hint="eastAsia" w:ascii="宋体" w:hAnsi="宋体" w:cs="宋体"/>
          <w:sz w:val="24"/>
        </w:rPr>
        <w:t>2.描写童真童趣的古诗有哪些？</w:t>
      </w:r>
    </w:p>
    <w:p w14:paraId="479FF488">
      <w:pPr>
        <w:spacing w:line="440" w:lineRule="exact"/>
        <w:jc w:val="center"/>
        <w:rPr>
          <w:rFonts w:ascii="宋体" w:hAnsi="宋体" w:cs="宋体"/>
          <w:sz w:val="24"/>
        </w:rPr>
      </w:pPr>
      <w:r>
        <w:rPr>
          <w:rFonts w:hint="eastAsia" w:ascii="宋体" w:hAnsi="宋体" w:cs="宋体"/>
          <w:sz w:val="24"/>
        </w:rPr>
        <w:t>唐 - 施肩吾 - 幼女词</w:t>
      </w:r>
    </w:p>
    <w:p w14:paraId="1D1B798A">
      <w:pPr>
        <w:spacing w:line="440" w:lineRule="exact"/>
        <w:rPr>
          <w:rFonts w:ascii="宋体" w:hAnsi="宋体" w:cs="宋体"/>
          <w:sz w:val="24"/>
        </w:rPr>
      </w:pPr>
      <w:r>
        <w:rPr>
          <w:rFonts w:hint="eastAsia" w:ascii="宋体" w:hAnsi="宋体" w:cs="宋体"/>
          <w:sz w:val="24"/>
        </w:rPr>
        <w:t xml:space="preserve"> 幼女才六岁，未知巧与拙。 向夜在堂前，学人拜新月。</w:t>
      </w:r>
    </w:p>
    <w:p w14:paraId="2B53D486">
      <w:pPr>
        <w:spacing w:line="440" w:lineRule="exact"/>
        <w:jc w:val="center"/>
        <w:rPr>
          <w:rFonts w:ascii="宋体" w:hAnsi="宋体" w:cs="宋体"/>
          <w:sz w:val="24"/>
        </w:rPr>
      </w:pPr>
      <w:r>
        <w:rPr>
          <w:rFonts w:hint="eastAsia" w:ascii="宋体" w:hAnsi="宋体" w:cs="宋体"/>
          <w:sz w:val="24"/>
        </w:rPr>
        <w:t>宋 - 杨万里 - 桑茶坑道中</w:t>
      </w:r>
    </w:p>
    <w:p w14:paraId="679B489E">
      <w:pPr>
        <w:spacing w:line="440" w:lineRule="exact"/>
        <w:rPr>
          <w:rFonts w:ascii="宋体" w:hAnsi="宋体" w:cs="宋体"/>
          <w:sz w:val="24"/>
        </w:rPr>
      </w:pPr>
      <w:r>
        <w:rPr>
          <w:rFonts w:hint="eastAsia" w:ascii="宋体" w:hAnsi="宋体" w:cs="宋体"/>
          <w:sz w:val="24"/>
        </w:rPr>
        <w:t>晴明风日雨干时，草满花堤水满溪。 童子柳阴眠正着，一牛吃过柳阴西。</w:t>
      </w:r>
    </w:p>
    <w:p w14:paraId="44EBB6E7">
      <w:pPr>
        <w:spacing w:line="440" w:lineRule="exact"/>
        <w:jc w:val="center"/>
        <w:rPr>
          <w:rFonts w:ascii="宋体" w:hAnsi="宋体" w:cs="宋体"/>
          <w:sz w:val="24"/>
        </w:rPr>
      </w:pPr>
      <w:r>
        <w:rPr>
          <w:rFonts w:hint="eastAsia" w:ascii="宋体" w:hAnsi="宋体" w:cs="宋体"/>
          <w:sz w:val="24"/>
        </w:rPr>
        <w:t>宋 - 杨万里 - 舟过安仁</w:t>
      </w:r>
    </w:p>
    <w:p w14:paraId="1DBBF0FD">
      <w:pPr>
        <w:spacing w:line="440" w:lineRule="exact"/>
        <w:rPr>
          <w:rFonts w:ascii="宋体" w:hAnsi="宋体" w:cs="宋体"/>
          <w:sz w:val="24"/>
        </w:rPr>
      </w:pPr>
      <w:r>
        <w:rPr>
          <w:rFonts w:hint="eastAsia" w:ascii="宋体" w:hAnsi="宋体" w:cs="宋体"/>
          <w:sz w:val="24"/>
        </w:rPr>
        <w:t xml:space="preserve">一叶渔船两小童,收篙停棹坐船中。 怪生无雨都张伞,不是遮头是使风。 </w:t>
      </w:r>
    </w:p>
    <w:p w14:paraId="0E75AD7B">
      <w:pPr>
        <w:spacing w:line="440" w:lineRule="exact"/>
        <w:jc w:val="center"/>
        <w:rPr>
          <w:rFonts w:ascii="宋体" w:hAnsi="宋体" w:cs="宋体"/>
          <w:sz w:val="24"/>
        </w:rPr>
      </w:pPr>
      <w:r>
        <w:rPr>
          <w:rFonts w:hint="eastAsia" w:ascii="宋体" w:hAnsi="宋体" w:cs="宋体"/>
          <w:sz w:val="24"/>
        </w:rPr>
        <w:t>宋 - 杨万里 - 稚子弄冰</w:t>
      </w:r>
    </w:p>
    <w:p w14:paraId="0326FBE6">
      <w:pPr>
        <w:spacing w:line="440" w:lineRule="exact"/>
        <w:rPr>
          <w:rFonts w:ascii="宋体" w:hAnsi="宋体" w:cs="宋体"/>
          <w:sz w:val="24"/>
        </w:rPr>
      </w:pPr>
      <w:r>
        <w:rPr>
          <w:rFonts w:hint="eastAsia" w:ascii="宋体" w:hAnsi="宋体" w:cs="宋体"/>
          <w:sz w:val="24"/>
        </w:rPr>
        <w:t>稚子金盆脱晓冰，彩丝穿取当银钲。 敲成玉磬穿林响，忽作玻璃碎地声。</w:t>
      </w:r>
    </w:p>
    <w:p w14:paraId="384BA93B">
      <w:pPr>
        <w:spacing w:line="440" w:lineRule="exact"/>
        <w:jc w:val="center"/>
        <w:rPr>
          <w:rFonts w:ascii="宋体" w:hAnsi="宋体" w:cs="宋体"/>
          <w:sz w:val="24"/>
        </w:rPr>
      </w:pPr>
      <w:r>
        <w:rPr>
          <w:rFonts w:hint="eastAsia" w:ascii="宋体" w:hAnsi="宋体" w:cs="宋体"/>
          <w:sz w:val="24"/>
        </w:rPr>
        <w:t xml:space="preserve">宋 - 杨万里 - 闲居初夏午睡起二绝句 </w:t>
      </w:r>
    </w:p>
    <w:p w14:paraId="1AEE94CC">
      <w:pPr>
        <w:spacing w:line="440" w:lineRule="exact"/>
        <w:rPr>
          <w:rFonts w:ascii="宋体" w:hAnsi="宋体" w:cs="宋体"/>
          <w:sz w:val="24"/>
        </w:rPr>
      </w:pPr>
      <w:r>
        <w:rPr>
          <w:rFonts w:hint="eastAsia" w:ascii="宋体" w:hAnsi="宋体" w:cs="宋体"/>
          <w:sz w:val="24"/>
        </w:rPr>
        <w:t xml:space="preserve">松阴一架半弓苔，偶欲看书又懒开。 戏掬清泉洒蕉叶，儿童误认雨声来。 </w:t>
      </w:r>
    </w:p>
    <w:p w14:paraId="0D1713B2">
      <w:pPr>
        <w:spacing w:line="440" w:lineRule="exact"/>
        <w:rPr>
          <w:rFonts w:ascii="宋体" w:hAnsi="宋体" w:cs="宋体"/>
          <w:sz w:val="24"/>
        </w:rPr>
      </w:pPr>
      <w:r>
        <w:rPr>
          <w:rFonts w:hint="eastAsia" w:ascii="宋体" w:hAnsi="宋体" w:cs="宋体"/>
          <w:sz w:val="24"/>
        </w:rPr>
        <w:t xml:space="preserve">梅子留酸软牙齿，芭蕉分绿与窗纱。 日长睡起无情思，闲看儿童捉柳花。 </w:t>
      </w:r>
    </w:p>
    <w:p w14:paraId="1D4A5566">
      <w:pPr>
        <w:spacing w:line="440" w:lineRule="exact"/>
        <w:jc w:val="center"/>
        <w:rPr>
          <w:rFonts w:ascii="宋体" w:hAnsi="宋体" w:cs="宋体"/>
          <w:sz w:val="24"/>
        </w:rPr>
      </w:pPr>
      <w:r>
        <w:rPr>
          <w:rFonts w:hint="eastAsia" w:ascii="宋体" w:hAnsi="宋体" w:cs="宋体"/>
          <w:sz w:val="24"/>
        </w:rPr>
        <w:t>宋 - 叶绍翁 - 夜书所见</w:t>
      </w:r>
    </w:p>
    <w:p w14:paraId="781C2D40">
      <w:pPr>
        <w:spacing w:line="440" w:lineRule="exact"/>
        <w:rPr>
          <w:rFonts w:ascii="宋体" w:hAnsi="宋体" w:cs="宋体"/>
          <w:sz w:val="24"/>
        </w:rPr>
      </w:pPr>
      <w:r>
        <w:rPr>
          <w:rFonts w:hint="eastAsia" w:ascii="宋体" w:hAnsi="宋体" w:cs="宋体"/>
          <w:sz w:val="24"/>
        </w:rPr>
        <w:t xml:space="preserve">萧萧梧叶送寒声，江上秋风动客情。 知有儿童挑促织，夜深篱落一灯明。 </w:t>
      </w:r>
    </w:p>
    <w:p w14:paraId="37FA49D3">
      <w:pPr>
        <w:spacing w:line="440" w:lineRule="exact"/>
        <w:jc w:val="center"/>
        <w:rPr>
          <w:rFonts w:ascii="宋体" w:hAnsi="宋体" w:cs="宋体"/>
          <w:sz w:val="24"/>
        </w:rPr>
      </w:pPr>
      <w:r>
        <w:rPr>
          <w:rFonts w:hint="eastAsia" w:ascii="宋体" w:hAnsi="宋体" w:cs="宋体"/>
          <w:sz w:val="24"/>
        </w:rPr>
        <w:t>清 - 高鼎 - 村居</w:t>
      </w:r>
    </w:p>
    <w:p w14:paraId="7A866A4B">
      <w:pPr>
        <w:spacing w:line="440" w:lineRule="exact"/>
        <w:rPr>
          <w:rFonts w:ascii="宋体" w:hAnsi="宋体" w:cs="宋体"/>
          <w:sz w:val="24"/>
        </w:rPr>
      </w:pPr>
      <w:r>
        <w:rPr>
          <w:rFonts w:hint="eastAsia" w:ascii="宋体" w:hAnsi="宋体" w:cs="宋体"/>
          <w:sz w:val="24"/>
        </w:rPr>
        <w:t>草长莺飞二月天,拂堤杨柳醉春烟。 儿童散学归来早,忙趁东风放纸鸢。</w:t>
      </w:r>
    </w:p>
    <w:p w14:paraId="7D88FA4E">
      <w:pPr>
        <w:spacing w:line="440" w:lineRule="exact"/>
      </w:pPr>
    </w:p>
    <w:p w14:paraId="773045C5">
      <w:pPr>
        <w:spacing w:line="440" w:lineRule="exact"/>
        <w:jc w:val="center"/>
        <w:rPr>
          <w:rFonts w:ascii="Times New Roman" w:hAnsi="Times New Roman"/>
          <w:sz w:val="24"/>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100F1">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C2692">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53E3D">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9CDC7">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A24B4">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D7A98">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059CCB"/>
    <w:multiLevelType w:val="singleLevel"/>
    <w:tmpl w:val="CA059CCB"/>
    <w:lvl w:ilvl="0" w:tentative="0">
      <w:start w:val="1"/>
      <w:numFmt w:val="decimal"/>
      <w:suff w:val="nothing"/>
      <w:lvlText w:val="（%1）"/>
      <w:lvlJc w:val="left"/>
      <w:pPr>
        <w:ind w:left="360" w:firstLine="0"/>
      </w:pPr>
    </w:lvl>
  </w:abstractNum>
  <w:abstractNum w:abstractNumId="1">
    <w:nsid w:val="5A4479A3"/>
    <w:multiLevelType w:val="singleLevel"/>
    <w:tmpl w:val="5A4479A3"/>
    <w:lvl w:ilvl="0" w:tentative="0">
      <w:start w:val="1"/>
      <w:numFmt w:val="decimal"/>
      <w:lvlText w:val="%1."/>
      <w:lvlJc w:val="left"/>
      <w:pPr>
        <w:tabs>
          <w:tab w:val="left" w:pos="312"/>
        </w:tabs>
        <w:ind w:left="12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E3CFE"/>
    <w:rsid w:val="001667EE"/>
    <w:rsid w:val="00172E13"/>
    <w:rsid w:val="001962F6"/>
    <w:rsid w:val="001A0FE6"/>
    <w:rsid w:val="001C0881"/>
    <w:rsid w:val="00203E07"/>
    <w:rsid w:val="00255BAE"/>
    <w:rsid w:val="002B30BE"/>
    <w:rsid w:val="002C64EC"/>
    <w:rsid w:val="002F339F"/>
    <w:rsid w:val="00354213"/>
    <w:rsid w:val="00372F08"/>
    <w:rsid w:val="003E2548"/>
    <w:rsid w:val="004037E8"/>
    <w:rsid w:val="00476053"/>
    <w:rsid w:val="004A717C"/>
    <w:rsid w:val="004B6770"/>
    <w:rsid w:val="004D0229"/>
    <w:rsid w:val="00510E1C"/>
    <w:rsid w:val="00541DD3"/>
    <w:rsid w:val="005427B6"/>
    <w:rsid w:val="00572FE8"/>
    <w:rsid w:val="00583204"/>
    <w:rsid w:val="005855C8"/>
    <w:rsid w:val="005C12B0"/>
    <w:rsid w:val="005D5BEE"/>
    <w:rsid w:val="006368D1"/>
    <w:rsid w:val="006A5FEB"/>
    <w:rsid w:val="006B06B6"/>
    <w:rsid w:val="00725699"/>
    <w:rsid w:val="00727754"/>
    <w:rsid w:val="007311AD"/>
    <w:rsid w:val="007741F2"/>
    <w:rsid w:val="007855E7"/>
    <w:rsid w:val="007A11A4"/>
    <w:rsid w:val="00867A80"/>
    <w:rsid w:val="009052B8"/>
    <w:rsid w:val="00944432"/>
    <w:rsid w:val="00944A67"/>
    <w:rsid w:val="00981D56"/>
    <w:rsid w:val="009843F7"/>
    <w:rsid w:val="009857FF"/>
    <w:rsid w:val="009B5E26"/>
    <w:rsid w:val="009E2884"/>
    <w:rsid w:val="00A0275A"/>
    <w:rsid w:val="00A15BE3"/>
    <w:rsid w:val="00A411C7"/>
    <w:rsid w:val="00A65C51"/>
    <w:rsid w:val="00AC7A09"/>
    <w:rsid w:val="00AD5C19"/>
    <w:rsid w:val="00AE69EA"/>
    <w:rsid w:val="00B14B28"/>
    <w:rsid w:val="00BA2C1C"/>
    <w:rsid w:val="00BB386E"/>
    <w:rsid w:val="00BF1B1D"/>
    <w:rsid w:val="00BF601A"/>
    <w:rsid w:val="00C01445"/>
    <w:rsid w:val="00C31C45"/>
    <w:rsid w:val="00C56C02"/>
    <w:rsid w:val="00C6396A"/>
    <w:rsid w:val="00C66035"/>
    <w:rsid w:val="00C73080"/>
    <w:rsid w:val="00CB6568"/>
    <w:rsid w:val="00CE4560"/>
    <w:rsid w:val="00D302A9"/>
    <w:rsid w:val="00D43352"/>
    <w:rsid w:val="00D45F27"/>
    <w:rsid w:val="00D507C9"/>
    <w:rsid w:val="00D66B91"/>
    <w:rsid w:val="00D9119A"/>
    <w:rsid w:val="00DB2A19"/>
    <w:rsid w:val="00DE5376"/>
    <w:rsid w:val="00E027AF"/>
    <w:rsid w:val="00E86B5B"/>
    <w:rsid w:val="00E97138"/>
    <w:rsid w:val="00EB6641"/>
    <w:rsid w:val="00ED63D8"/>
    <w:rsid w:val="00F10FB4"/>
    <w:rsid w:val="00F239B2"/>
    <w:rsid w:val="00F50FDD"/>
    <w:rsid w:val="00F540FF"/>
    <w:rsid w:val="00F74EC9"/>
    <w:rsid w:val="00F75456"/>
    <w:rsid w:val="1DE2525C"/>
    <w:rsid w:val="2AAA4912"/>
    <w:rsid w:val="2ED46F78"/>
    <w:rsid w:val="302F4ACF"/>
    <w:rsid w:val="3ACD514D"/>
    <w:rsid w:val="3E057EFD"/>
    <w:rsid w:val="503E143B"/>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29"/>
    <w:unhideWhenUsed/>
    <w:qFormat/>
    <w:uiPriority w:val="0"/>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7"/>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8">
    <w:name w:val="Normal (Web)"/>
    <w:basedOn w:val="1"/>
    <w:qFormat/>
    <w:uiPriority w:val="0"/>
    <w:pPr>
      <w:spacing w:beforeAutospacing="1" w:afterAutospacing="1"/>
      <w:jc w:val="left"/>
    </w:pPr>
    <w:rPr>
      <w:kern w:val="0"/>
      <w:sz w:val="24"/>
      <w:szCs w:val="2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Emphasis"/>
    <w:basedOn w:val="11"/>
    <w:qFormat/>
    <w:uiPriority w:val="0"/>
  </w:style>
  <w:style w:type="character" w:styleId="14">
    <w:name w:val="Hyperlink"/>
    <w:qFormat/>
    <w:uiPriority w:val="0"/>
    <w:rPr>
      <w:color w:val="0063C8"/>
      <w:u w:val="none"/>
    </w:rPr>
  </w:style>
  <w:style w:type="character" w:styleId="15">
    <w:name w:val="annotation reference"/>
    <w:basedOn w:val="11"/>
    <w:semiHidden/>
    <w:unhideWhenUsed/>
    <w:qFormat/>
    <w:uiPriority w:val="99"/>
    <w:rPr>
      <w:sz w:val="21"/>
      <w:szCs w:val="21"/>
    </w:rPr>
  </w:style>
  <w:style w:type="paragraph" w:customStyle="1" w:styleId="16">
    <w:name w:val="列出段落1"/>
    <w:basedOn w:val="1"/>
    <w:qFormat/>
    <w:uiPriority w:val="0"/>
    <w:pPr>
      <w:ind w:firstLine="420" w:firstLineChars="200"/>
    </w:pPr>
  </w:style>
  <w:style w:type="character" w:customStyle="1" w:styleId="17">
    <w:name w:val="批注框文本 字符"/>
    <w:basedOn w:val="11"/>
    <w:link w:val="4"/>
    <w:qFormat/>
    <w:uiPriority w:val="0"/>
    <w:rPr>
      <w:rFonts w:ascii="Calibri" w:hAnsi="Calibri"/>
      <w:kern w:val="2"/>
      <w:sz w:val="18"/>
      <w:szCs w:val="18"/>
    </w:rPr>
  </w:style>
  <w:style w:type="character" w:customStyle="1" w:styleId="18">
    <w:name w:val="页眉 字符"/>
    <w:basedOn w:val="11"/>
    <w:link w:val="6"/>
    <w:qFormat/>
    <w:uiPriority w:val="0"/>
    <w:rPr>
      <w:rFonts w:ascii="Calibri" w:hAnsi="Calibri"/>
      <w:kern w:val="2"/>
      <w:sz w:val="18"/>
      <w:szCs w:val="18"/>
    </w:rPr>
  </w:style>
  <w:style w:type="character" w:customStyle="1" w:styleId="19">
    <w:name w:val="页脚 字符"/>
    <w:basedOn w:val="11"/>
    <w:link w:val="5"/>
    <w:qFormat/>
    <w:uiPriority w:val="0"/>
    <w:rPr>
      <w:rFonts w:ascii="Calibri" w:hAnsi="Calibri"/>
      <w:kern w:val="2"/>
      <w:sz w:val="18"/>
      <w:szCs w:val="18"/>
    </w:rPr>
  </w:style>
  <w:style w:type="character" w:customStyle="1" w:styleId="20">
    <w:name w:val="正文文本 (2)_"/>
    <w:basedOn w:val="11"/>
    <w:link w:val="21"/>
    <w:unhideWhenUsed/>
    <w:qFormat/>
    <w:uiPriority w:val="99"/>
    <w:rPr>
      <w:rFonts w:ascii="宋体" w:hAnsi="宋体"/>
      <w:shd w:val="clear" w:color="auto" w:fill="FFFFFF"/>
    </w:rPr>
  </w:style>
  <w:style w:type="paragraph" w:customStyle="1" w:styleId="21">
    <w:name w:val="正文文本 (2)"/>
    <w:basedOn w:val="1"/>
    <w:link w:val="20"/>
    <w:unhideWhenUsed/>
    <w:qFormat/>
    <w:uiPriority w:val="99"/>
    <w:pPr>
      <w:shd w:val="clear" w:color="auto" w:fill="FFFFFF"/>
      <w:spacing w:before="840" w:after="360" w:line="346" w:lineRule="exact"/>
      <w:ind w:hanging="1300"/>
      <w:jc w:val="distribute"/>
    </w:pPr>
    <w:rPr>
      <w:rFonts w:hint="eastAsia" w:ascii="宋体" w:hAnsi="宋体"/>
      <w:kern w:val="0"/>
      <w:sz w:val="20"/>
      <w:szCs w:val="20"/>
    </w:rPr>
  </w:style>
  <w:style w:type="paragraph" w:customStyle="1" w:styleId="22">
    <w:name w:val="正文文本 (14)"/>
    <w:basedOn w:val="1"/>
    <w:link w:val="23"/>
    <w:unhideWhenUsed/>
    <w:qFormat/>
    <w:uiPriority w:val="99"/>
    <w:pPr>
      <w:shd w:val="clear" w:color="auto" w:fill="FFFFFF"/>
      <w:spacing w:line="341" w:lineRule="exact"/>
      <w:ind w:firstLine="480"/>
    </w:pPr>
    <w:rPr>
      <w:rFonts w:ascii="宋体" w:hAnsi="宋体"/>
      <w:sz w:val="20"/>
      <w:szCs w:val="22"/>
    </w:rPr>
  </w:style>
  <w:style w:type="character" w:customStyle="1" w:styleId="23">
    <w:name w:val="正文文本 (14)_"/>
    <w:basedOn w:val="11"/>
    <w:link w:val="22"/>
    <w:unhideWhenUsed/>
    <w:qFormat/>
    <w:uiPriority w:val="99"/>
    <w:rPr>
      <w:rFonts w:ascii="宋体" w:hAnsi="宋体"/>
      <w:kern w:val="2"/>
      <w:szCs w:val="22"/>
      <w:shd w:val="clear" w:color="auto" w:fill="FFFFFF"/>
    </w:rPr>
  </w:style>
  <w:style w:type="paragraph" w:customStyle="1" w:styleId="24">
    <w:name w:val="正文文本 (5)"/>
    <w:basedOn w:val="1"/>
    <w:link w:val="25"/>
    <w:unhideWhenUsed/>
    <w:qFormat/>
    <w:uiPriority w:val="99"/>
    <w:pPr>
      <w:shd w:val="clear" w:color="auto" w:fill="FFFFFF"/>
      <w:spacing w:line="390" w:lineRule="exact"/>
    </w:pPr>
    <w:rPr>
      <w:rFonts w:ascii="宋体" w:hAnsi="宋体"/>
      <w:b/>
      <w:szCs w:val="22"/>
    </w:rPr>
  </w:style>
  <w:style w:type="character" w:customStyle="1" w:styleId="25">
    <w:name w:val="正文文本 (5)_"/>
    <w:basedOn w:val="11"/>
    <w:link w:val="24"/>
    <w:unhideWhenUsed/>
    <w:qFormat/>
    <w:uiPriority w:val="99"/>
    <w:rPr>
      <w:rFonts w:ascii="宋体" w:hAnsi="宋体"/>
      <w:b/>
      <w:kern w:val="2"/>
      <w:sz w:val="21"/>
      <w:szCs w:val="22"/>
      <w:shd w:val="clear" w:color="auto" w:fill="FFFFFF"/>
    </w:rPr>
  </w:style>
  <w:style w:type="character" w:customStyle="1" w:styleId="26">
    <w:name w:val="正文文本 (2) + Tahoma"/>
    <w:basedOn w:val="20"/>
    <w:unhideWhenUsed/>
    <w:qFormat/>
    <w:uiPriority w:val="99"/>
    <w:rPr>
      <w:rFonts w:hint="default" w:ascii="Tahoma" w:hAnsi="Tahoma" w:eastAsia="Tahoma"/>
      <w:sz w:val="19"/>
      <w:shd w:val="clear" w:color="auto" w:fill="FFFFFF"/>
      <w:lang w:val="en-US" w:eastAsia="en-US"/>
    </w:rPr>
  </w:style>
  <w:style w:type="character" w:customStyle="1" w:styleId="27">
    <w:name w:val="正文文本 (2)1"/>
    <w:basedOn w:val="20"/>
    <w:unhideWhenUsed/>
    <w:qFormat/>
    <w:uiPriority w:val="99"/>
    <w:rPr>
      <w:rFonts w:hint="eastAsia" w:ascii="宋体" w:hAnsi="宋体" w:eastAsia="宋体"/>
      <w:sz w:val="20"/>
      <w:shd w:val="clear" w:color="auto" w:fill="FFFFFF"/>
    </w:rPr>
  </w:style>
  <w:style w:type="paragraph" w:styleId="28">
    <w:name w:val="List Paragraph"/>
    <w:basedOn w:val="1"/>
    <w:unhideWhenUsed/>
    <w:uiPriority w:val="99"/>
    <w:pPr>
      <w:ind w:firstLine="420" w:firstLineChars="200"/>
    </w:pPr>
  </w:style>
  <w:style w:type="character" w:customStyle="1" w:styleId="29">
    <w:name w:val="标题 2 字符"/>
    <w:basedOn w:val="11"/>
    <w:link w:val="2"/>
    <w:uiPriority w:val="0"/>
    <w:rPr>
      <w:rFonts w:ascii="Cambria" w:hAnsi="Cambr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BF2C79C-8E05-4F47-B6DC-F8618F5A4AF6}">
  <ds:schemaRefs/>
</ds:datastoreItem>
</file>

<file path=docProps/app.xml><?xml version="1.0" encoding="utf-8"?>
<Properties xmlns="http://schemas.openxmlformats.org/officeDocument/2006/extended-properties" xmlns:vt="http://schemas.openxmlformats.org/officeDocument/2006/docPropsVTypes">
  <Pages>9</Pages>
  <Words>3958</Words>
  <Characters>4015</Characters>
  <Lines>0</Lines>
  <Paragraphs>0</Paragraphs>
  <TotalTime>0</TotalTime>
  <ScaleCrop>false</ScaleCrop>
  <LinksUpToDate>false</LinksUpToDate>
  <CharactersWithSpaces>4818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2025-07-30T07:04:59Z</dcterms:created>
  <dc:creator>Administrator</dc:creator>
  <cp:lastModifiedBy>上帝掷骰子吗</cp:lastModifiedBy>
  <dcterms:modified xsi:type="dcterms:W3CDTF">2025-07-30T07:04:59Z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82B020CB06B049B59F4AC366E8B01A0A_12</vt:lpwstr>
  </property>
</Properties>
</file>